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关于自荐参评第三十八届贵州新闻奖（新媒体）推选作品的目录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10413" w:type="dxa"/>
        <w:tblInd w:w="-7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81"/>
        <w:gridCol w:w="9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5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  <w:t>标题+链接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65" w:hRule="atLeast"/>
        </w:trPr>
        <w:tc>
          <w:tcPr>
            <w:tcW w:w="8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95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追杀奥密克戎（第一集）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http://www.gog.cn/zonghe/system/2022/09/05/018218701.shtml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追杀奥密克戎（第二集）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http://www.gog.cn/zonghe/system/2022/09/06/018219325.shtml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追杀奥密克戎（第三集）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http://www.gog.cn/zonghe/system/2022/09/07/018220137.shtml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追杀奥密克戎（第四集）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http://www.gog.cn/zonghe/system/2022/09/08/018220916.shtml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追杀奥密克戎（第五集）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http://www.gog.cn/zonghe/system/2022/09/10/018222097.shtml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追杀奥密克戎（第六集）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http://www.gog.cn/zonghe/system/2022/09/12/018222924.shtml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追杀奥密克戎（第七集）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http://www.gog.cn/zonghe/system/2022/09/15/018225248.shtml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追杀奥密克戎（第八集）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http://www.gog.cn/zonghe/system/2022/09/20/018228362.shtml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追杀奥密克戎（第九集）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http://www.gog.cn/zonghe/system/2022/09/23/018230475.shtml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追杀奥密克戎（第十集）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http://www.gog.cn/zonghe/system/2022/09/29/018234168.shtml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9D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gog</dc:creator>
  <cp:lastModifiedBy>徐令</cp:lastModifiedBy>
  <dcterms:modified xsi:type="dcterms:W3CDTF">2023-03-16T06:47:08Z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