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2F9F96" w14:textId="77777777" w:rsidR="00492D90" w:rsidRDefault="00F60750">
      <w:pPr>
        <w:jc w:val="center"/>
        <w:rPr>
          <w:sz w:val="30"/>
          <w:szCs w:val="30"/>
        </w:rPr>
      </w:pPr>
      <w:bookmarkStart w:id="0" w:name="_GoBack"/>
      <w:bookmarkEnd w:id="0"/>
      <w:r>
        <w:rPr>
          <w:rFonts w:hint="eastAsia"/>
          <w:sz w:val="30"/>
          <w:szCs w:val="30"/>
        </w:rPr>
        <w:t>贵州省社会工作协会发布《</w:t>
      </w:r>
      <w:r>
        <w:rPr>
          <w:rFonts w:hint="eastAsia"/>
          <w:sz w:val="30"/>
          <w:szCs w:val="30"/>
        </w:rPr>
        <w:t>贵州省新型</w:t>
      </w:r>
      <w:r>
        <w:rPr>
          <w:rFonts w:hint="eastAsia"/>
          <w:sz w:val="30"/>
          <w:szCs w:val="30"/>
        </w:rPr>
        <w:t>冠状病毒感染的</w:t>
      </w:r>
    </w:p>
    <w:p w14:paraId="200A0F04" w14:textId="77777777" w:rsidR="00492D90" w:rsidRDefault="00F60750">
      <w:pPr>
        <w:jc w:val="center"/>
        <w:rPr>
          <w:sz w:val="30"/>
          <w:szCs w:val="30"/>
        </w:rPr>
      </w:pPr>
      <w:r>
        <w:rPr>
          <w:rFonts w:hint="eastAsia"/>
          <w:sz w:val="30"/>
          <w:szCs w:val="30"/>
        </w:rPr>
        <w:t>肺炎疫情防控社会工作实务指引手册</w:t>
      </w:r>
      <w:r>
        <w:rPr>
          <w:rFonts w:hint="eastAsia"/>
          <w:sz w:val="30"/>
          <w:szCs w:val="30"/>
        </w:rPr>
        <w:t>（第一版）》</w:t>
      </w:r>
    </w:p>
    <w:p w14:paraId="3CEED7E8" w14:textId="77777777" w:rsidR="00492D90" w:rsidRDefault="00492D90">
      <w:pPr>
        <w:jc w:val="center"/>
        <w:rPr>
          <w:sz w:val="30"/>
          <w:szCs w:val="30"/>
        </w:rPr>
      </w:pPr>
    </w:p>
    <w:p w14:paraId="31DDB5C0" w14:textId="77777777" w:rsidR="00492D90" w:rsidRDefault="00F60750">
      <w:pPr>
        <w:widowControl/>
        <w:spacing w:afterLines="50" w:after="156" w:line="480" w:lineRule="auto"/>
        <w:ind w:firstLineChars="200" w:firstLine="480"/>
        <w:jc w:val="left"/>
        <w:rPr>
          <w:sz w:val="24"/>
          <w:szCs w:val="24"/>
        </w:rPr>
      </w:pPr>
      <w:r>
        <w:rPr>
          <w:rFonts w:hint="eastAsia"/>
          <w:b/>
          <w:bCs/>
          <w:sz w:val="24"/>
          <w:szCs w:val="24"/>
        </w:rPr>
        <w:t>导读：</w:t>
      </w:r>
      <w:r>
        <w:rPr>
          <w:rFonts w:hint="eastAsia"/>
          <w:sz w:val="24"/>
          <w:szCs w:val="24"/>
        </w:rPr>
        <w:t>武汉市新型冠状病毒感染的肺炎疫情牵动着全国</w:t>
      </w:r>
      <w:r>
        <w:rPr>
          <w:rFonts w:hint="eastAsia"/>
          <w:sz w:val="24"/>
          <w:szCs w:val="24"/>
        </w:rPr>
        <w:t>和贵州</w:t>
      </w:r>
      <w:r>
        <w:rPr>
          <w:rFonts w:hint="eastAsia"/>
          <w:sz w:val="24"/>
          <w:szCs w:val="24"/>
        </w:rPr>
        <w:t>人民的心，</w:t>
      </w:r>
      <w:r>
        <w:rPr>
          <w:rFonts w:hint="eastAsia"/>
          <w:sz w:val="24"/>
          <w:szCs w:val="24"/>
        </w:rPr>
        <w:t>在贵州省委省政府和省民政厅的领导和统筹下，贵州省社会工作协会</w:t>
      </w:r>
      <w:r>
        <w:rPr>
          <w:rFonts w:hint="eastAsia"/>
          <w:sz w:val="24"/>
          <w:szCs w:val="24"/>
        </w:rPr>
        <w:t>从承担</w:t>
      </w:r>
      <w:r>
        <w:rPr>
          <w:rFonts w:hint="eastAsia"/>
          <w:sz w:val="24"/>
          <w:szCs w:val="24"/>
        </w:rPr>
        <w:t>本</w:t>
      </w:r>
      <w:r>
        <w:rPr>
          <w:rFonts w:hint="eastAsia"/>
          <w:sz w:val="24"/>
          <w:szCs w:val="24"/>
        </w:rPr>
        <w:t>专业</w:t>
      </w:r>
      <w:r>
        <w:rPr>
          <w:rFonts w:hint="eastAsia"/>
          <w:sz w:val="24"/>
          <w:szCs w:val="24"/>
        </w:rPr>
        <w:t>承担的</w:t>
      </w:r>
      <w:r>
        <w:rPr>
          <w:rFonts w:hint="eastAsia"/>
          <w:sz w:val="24"/>
          <w:szCs w:val="24"/>
        </w:rPr>
        <w:t>社会责任</w:t>
      </w:r>
      <w:r>
        <w:rPr>
          <w:rFonts w:hint="eastAsia"/>
          <w:sz w:val="24"/>
          <w:szCs w:val="24"/>
        </w:rPr>
        <w:t>和</w:t>
      </w:r>
      <w:r>
        <w:rPr>
          <w:rFonts w:hint="eastAsia"/>
          <w:sz w:val="24"/>
          <w:szCs w:val="24"/>
        </w:rPr>
        <w:t>行业使命</w:t>
      </w:r>
      <w:r>
        <w:rPr>
          <w:rFonts w:hint="eastAsia"/>
          <w:sz w:val="24"/>
          <w:szCs w:val="24"/>
        </w:rPr>
        <w:t>出发</w:t>
      </w:r>
      <w:r>
        <w:rPr>
          <w:rFonts w:hint="eastAsia"/>
          <w:sz w:val="24"/>
          <w:szCs w:val="24"/>
        </w:rPr>
        <w:t>，</w:t>
      </w:r>
      <w:r>
        <w:rPr>
          <w:rFonts w:hint="eastAsia"/>
          <w:sz w:val="24"/>
          <w:szCs w:val="24"/>
        </w:rPr>
        <w:t>迅速发出倡议，引导全省各级社会工作行业协会、社会工作机构和社会工作者响应号召，运用专业的技能优势</w:t>
      </w:r>
      <w:r>
        <w:rPr>
          <w:rFonts w:hint="eastAsia"/>
          <w:sz w:val="24"/>
          <w:szCs w:val="24"/>
        </w:rPr>
        <w:t>，积极投身到这场严峻的疫情防控战斗中。</w:t>
      </w:r>
      <w:r>
        <w:rPr>
          <w:rFonts w:hint="eastAsia"/>
          <w:sz w:val="24"/>
          <w:szCs w:val="24"/>
        </w:rPr>
        <w:t>目前疫情防控正处于关键时刻，</w:t>
      </w:r>
      <w:r>
        <w:rPr>
          <w:rFonts w:hint="eastAsia"/>
          <w:sz w:val="24"/>
          <w:szCs w:val="24"/>
        </w:rPr>
        <w:t>按照党中央提出的坚定信心、同舟共济、科学防治、精准施策的要求，为进一步协助政府</w:t>
      </w:r>
      <w:r>
        <w:rPr>
          <w:rFonts w:ascii="PingFangSC-Light" w:eastAsia="PingFangSC-Light" w:hAnsi="PingFangSC-Light" w:cs="PingFangSC-Light"/>
          <w:color w:val="333333"/>
          <w:spacing w:val="23"/>
          <w:szCs w:val="21"/>
          <w:shd w:val="clear" w:color="auto" w:fill="FFFFFF"/>
        </w:rPr>
        <w:t>科学有效地开展服务，致力于提升</w:t>
      </w:r>
      <w:r>
        <w:rPr>
          <w:rFonts w:eastAsia="宋体" w:hint="eastAsia"/>
          <w:sz w:val="24"/>
          <w:szCs w:val="24"/>
        </w:rPr>
        <w:t>群众</w:t>
      </w:r>
      <w:r>
        <w:rPr>
          <w:rFonts w:hint="eastAsia"/>
          <w:sz w:val="24"/>
          <w:szCs w:val="24"/>
        </w:rPr>
        <w:t>对于新型冠状病毒感染的肺炎防治、相关政策和社会服务的认知，评估和缓解</w:t>
      </w:r>
      <w:r>
        <w:rPr>
          <w:rFonts w:hint="eastAsia"/>
          <w:sz w:val="24"/>
          <w:szCs w:val="24"/>
        </w:rPr>
        <w:t>社会</w:t>
      </w:r>
      <w:r>
        <w:rPr>
          <w:rFonts w:hint="eastAsia"/>
          <w:sz w:val="24"/>
          <w:szCs w:val="24"/>
        </w:rPr>
        <w:t>的恐慌情绪，舒缓</w:t>
      </w:r>
      <w:r>
        <w:rPr>
          <w:rFonts w:hint="eastAsia"/>
          <w:sz w:val="24"/>
          <w:szCs w:val="24"/>
        </w:rPr>
        <w:t>确诊</w:t>
      </w:r>
      <w:r>
        <w:rPr>
          <w:rFonts w:hint="eastAsia"/>
          <w:sz w:val="24"/>
          <w:szCs w:val="24"/>
        </w:rPr>
        <w:t>病患</w:t>
      </w:r>
      <w:r>
        <w:rPr>
          <w:rFonts w:hint="eastAsia"/>
          <w:sz w:val="24"/>
          <w:szCs w:val="24"/>
        </w:rPr>
        <w:t>、</w:t>
      </w:r>
      <w:r>
        <w:rPr>
          <w:rFonts w:hint="eastAsia"/>
          <w:sz w:val="24"/>
          <w:szCs w:val="24"/>
        </w:rPr>
        <w:t>疑似病例</w:t>
      </w:r>
      <w:r>
        <w:rPr>
          <w:rFonts w:hint="eastAsia"/>
          <w:sz w:val="24"/>
          <w:szCs w:val="24"/>
        </w:rPr>
        <w:t>和</w:t>
      </w:r>
      <w:r>
        <w:rPr>
          <w:rFonts w:hint="eastAsia"/>
          <w:sz w:val="24"/>
          <w:szCs w:val="24"/>
        </w:rPr>
        <w:t>家属</w:t>
      </w:r>
      <w:r>
        <w:rPr>
          <w:rFonts w:hint="eastAsia"/>
          <w:sz w:val="24"/>
          <w:szCs w:val="24"/>
        </w:rPr>
        <w:t>，以及</w:t>
      </w:r>
      <w:r>
        <w:rPr>
          <w:rFonts w:hint="eastAsia"/>
          <w:sz w:val="24"/>
          <w:szCs w:val="24"/>
        </w:rPr>
        <w:t>疫区</w:t>
      </w:r>
      <w:r>
        <w:rPr>
          <w:rFonts w:hint="eastAsia"/>
          <w:sz w:val="24"/>
          <w:szCs w:val="24"/>
        </w:rPr>
        <w:t>群众</w:t>
      </w:r>
      <w:r>
        <w:rPr>
          <w:rFonts w:hint="eastAsia"/>
          <w:sz w:val="24"/>
          <w:szCs w:val="24"/>
        </w:rPr>
        <w:t>、医护人员、普通民众</w:t>
      </w:r>
      <w:r>
        <w:rPr>
          <w:rFonts w:hint="eastAsia"/>
          <w:sz w:val="24"/>
          <w:szCs w:val="24"/>
        </w:rPr>
        <w:t>、社区工作者等人群</w:t>
      </w:r>
      <w:r>
        <w:rPr>
          <w:rFonts w:hint="eastAsia"/>
          <w:sz w:val="24"/>
          <w:szCs w:val="24"/>
        </w:rPr>
        <w:t>的心理压力，提供必要的支持服务，现制定新冠肺炎疫情防控社会工作实务指引手册</w:t>
      </w:r>
      <w:r>
        <w:rPr>
          <w:rFonts w:hint="eastAsia"/>
          <w:sz w:val="24"/>
          <w:szCs w:val="24"/>
        </w:rPr>
        <w:t>（第一版）</w:t>
      </w:r>
      <w:r>
        <w:rPr>
          <w:rFonts w:hint="eastAsia"/>
          <w:sz w:val="24"/>
          <w:szCs w:val="24"/>
        </w:rPr>
        <w:t>。</w:t>
      </w:r>
    </w:p>
    <w:p w14:paraId="219251C1" w14:textId="77777777" w:rsidR="00492D90" w:rsidRDefault="00492D90">
      <w:pPr>
        <w:widowControl/>
        <w:spacing w:afterLines="50" w:after="156" w:line="480" w:lineRule="auto"/>
        <w:ind w:firstLineChars="200" w:firstLine="512"/>
        <w:jc w:val="left"/>
        <w:rPr>
          <w:rFonts w:ascii="PingFangSC-Light" w:eastAsia="PingFangSC-Light" w:hAnsi="PingFangSC-Light" w:cs="PingFangSC-Light"/>
          <w:color w:val="333333"/>
          <w:spacing w:val="23"/>
          <w:szCs w:val="21"/>
          <w:shd w:val="clear" w:color="auto" w:fill="FFFFFF"/>
        </w:rPr>
      </w:pPr>
    </w:p>
    <w:p w14:paraId="05572C23" w14:textId="77777777" w:rsidR="00492D90" w:rsidRDefault="00492D90">
      <w:pPr>
        <w:widowControl/>
        <w:spacing w:afterLines="50" w:after="156" w:line="480" w:lineRule="auto"/>
        <w:ind w:firstLineChars="200" w:firstLine="512"/>
        <w:jc w:val="left"/>
        <w:rPr>
          <w:rFonts w:ascii="PingFangSC-Light" w:eastAsia="PingFangSC-Light" w:hAnsi="PingFangSC-Light" w:cs="PingFangSC-Light"/>
          <w:color w:val="333333"/>
          <w:spacing w:val="23"/>
          <w:szCs w:val="21"/>
          <w:shd w:val="clear" w:color="auto" w:fill="FFFFFF"/>
        </w:rPr>
      </w:pPr>
    </w:p>
    <w:p w14:paraId="7C44F814" w14:textId="77777777" w:rsidR="00492D90" w:rsidRDefault="00492D90">
      <w:pPr>
        <w:widowControl/>
        <w:ind w:firstLineChars="200" w:firstLine="420"/>
        <w:jc w:val="center"/>
      </w:pPr>
    </w:p>
    <w:p w14:paraId="7CEE0E66" w14:textId="77777777" w:rsidR="00492D90" w:rsidRDefault="00492D90">
      <w:pPr>
        <w:widowControl/>
        <w:ind w:firstLineChars="200" w:firstLine="420"/>
        <w:jc w:val="center"/>
      </w:pPr>
    </w:p>
    <w:p w14:paraId="53AB5810" w14:textId="77777777" w:rsidR="00492D90" w:rsidRDefault="00492D90">
      <w:pPr>
        <w:widowControl/>
        <w:ind w:firstLineChars="200" w:firstLine="420"/>
        <w:jc w:val="center"/>
      </w:pPr>
    </w:p>
    <w:p w14:paraId="6F5E4523" w14:textId="77777777" w:rsidR="00492D90" w:rsidRDefault="00492D90">
      <w:pPr>
        <w:widowControl/>
        <w:ind w:firstLineChars="200" w:firstLine="420"/>
        <w:jc w:val="center"/>
      </w:pPr>
    </w:p>
    <w:p w14:paraId="0E8F3C11" w14:textId="77777777" w:rsidR="00492D90" w:rsidRDefault="00492D90">
      <w:pPr>
        <w:widowControl/>
        <w:ind w:firstLineChars="200" w:firstLine="420"/>
        <w:jc w:val="center"/>
      </w:pPr>
    </w:p>
    <w:p w14:paraId="27FFFE77" w14:textId="77777777" w:rsidR="00492D90" w:rsidRDefault="00492D90">
      <w:pPr>
        <w:widowControl/>
        <w:ind w:firstLineChars="200" w:firstLine="420"/>
        <w:jc w:val="center"/>
      </w:pPr>
    </w:p>
    <w:p w14:paraId="22D1EE1A" w14:textId="77777777" w:rsidR="00492D90" w:rsidRDefault="00492D90">
      <w:pPr>
        <w:widowControl/>
        <w:ind w:firstLineChars="200" w:firstLine="420"/>
        <w:jc w:val="center"/>
      </w:pPr>
    </w:p>
    <w:p w14:paraId="6AA8313C" w14:textId="77777777" w:rsidR="00492D90" w:rsidRDefault="00492D90">
      <w:pPr>
        <w:widowControl/>
        <w:ind w:firstLineChars="200" w:firstLine="420"/>
        <w:jc w:val="center"/>
      </w:pPr>
    </w:p>
    <w:p w14:paraId="5175CA2D" w14:textId="77777777" w:rsidR="00492D90" w:rsidRDefault="00492D90">
      <w:pPr>
        <w:widowControl/>
        <w:ind w:firstLineChars="200" w:firstLine="420"/>
        <w:jc w:val="center"/>
      </w:pPr>
    </w:p>
    <w:p w14:paraId="2ED9F219" w14:textId="77777777" w:rsidR="00492D90" w:rsidRDefault="00492D90">
      <w:pPr>
        <w:widowControl/>
        <w:ind w:firstLineChars="200" w:firstLine="420"/>
        <w:jc w:val="center"/>
      </w:pPr>
    </w:p>
    <w:p w14:paraId="7A296313" w14:textId="77777777" w:rsidR="00492D90" w:rsidRDefault="00492D90">
      <w:pPr>
        <w:widowControl/>
        <w:ind w:firstLineChars="200" w:firstLine="420"/>
        <w:jc w:val="center"/>
      </w:pPr>
    </w:p>
    <w:p w14:paraId="20CAC05F" w14:textId="77777777" w:rsidR="00492D90" w:rsidRDefault="00F60750">
      <w:pPr>
        <w:spacing w:line="720" w:lineRule="auto"/>
        <w:jc w:val="center"/>
        <w:rPr>
          <w:b/>
          <w:bCs/>
          <w:sz w:val="48"/>
          <w:szCs w:val="48"/>
        </w:rPr>
      </w:pPr>
      <w:r>
        <w:rPr>
          <w:rFonts w:hint="eastAsia"/>
          <w:b/>
          <w:bCs/>
          <w:sz w:val="48"/>
          <w:szCs w:val="48"/>
        </w:rPr>
        <w:lastRenderedPageBreak/>
        <w:t>贵州省新型</w:t>
      </w:r>
      <w:r>
        <w:rPr>
          <w:rFonts w:hint="eastAsia"/>
          <w:b/>
          <w:bCs/>
          <w:sz w:val="48"/>
          <w:szCs w:val="48"/>
        </w:rPr>
        <w:t>冠状病毒感染的</w:t>
      </w:r>
      <w:r>
        <w:rPr>
          <w:rFonts w:hint="eastAsia"/>
          <w:b/>
          <w:bCs/>
          <w:sz w:val="48"/>
          <w:szCs w:val="48"/>
        </w:rPr>
        <w:t>肺炎疫情防控社会工作实务指引手册</w:t>
      </w:r>
    </w:p>
    <w:p w14:paraId="1D42C8B7" w14:textId="77777777" w:rsidR="00492D90" w:rsidRDefault="00F60750">
      <w:pPr>
        <w:spacing w:line="720" w:lineRule="auto"/>
        <w:jc w:val="center"/>
        <w:rPr>
          <w:b/>
          <w:bCs/>
          <w:sz w:val="36"/>
          <w:szCs w:val="36"/>
        </w:rPr>
      </w:pPr>
      <w:r>
        <w:rPr>
          <w:rFonts w:hint="eastAsia"/>
          <w:b/>
          <w:bCs/>
          <w:sz w:val="36"/>
          <w:szCs w:val="36"/>
        </w:rPr>
        <w:t>（第一版）</w:t>
      </w:r>
    </w:p>
    <w:p w14:paraId="261AE3E8" w14:textId="77777777" w:rsidR="00492D90" w:rsidRDefault="00492D90">
      <w:pPr>
        <w:widowControl/>
        <w:ind w:firstLineChars="200" w:firstLine="560"/>
        <w:jc w:val="center"/>
        <w:rPr>
          <w:b/>
          <w:bCs/>
          <w:sz w:val="28"/>
          <w:szCs w:val="28"/>
        </w:rPr>
      </w:pPr>
    </w:p>
    <w:p w14:paraId="70A6036F" w14:textId="77777777" w:rsidR="00492D90" w:rsidRDefault="00492D90">
      <w:pPr>
        <w:widowControl/>
        <w:ind w:firstLineChars="200" w:firstLine="560"/>
        <w:jc w:val="center"/>
        <w:rPr>
          <w:b/>
          <w:bCs/>
          <w:sz w:val="28"/>
          <w:szCs w:val="28"/>
        </w:rPr>
      </w:pPr>
    </w:p>
    <w:p w14:paraId="2BDEB675" w14:textId="77777777" w:rsidR="00492D90" w:rsidRDefault="00492D90">
      <w:pPr>
        <w:widowControl/>
        <w:ind w:firstLineChars="200" w:firstLine="560"/>
        <w:jc w:val="center"/>
        <w:rPr>
          <w:b/>
          <w:bCs/>
          <w:sz w:val="28"/>
          <w:szCs w:val="28"/>
        </w:rPr>
      </w:pPr>
    </w:p>
    <w:p w14:paraId="1A0A672B" w14:textId="77777777" w:rsidR="00492D90" w:rsidRDefault="00492D90">
      <w:pPr>
        <w:widowControl/>
        <w:ind w:firstLineChars="200" w:firstLine="560"/>
        <w:jc w:val="center"/>
        <w:rPr>
          <w:b/>
          <w:bCs/>
          <w:sz w:val="28"/>
          <w:szCs w:val="28"/>
        </w:rPr>
      </w:pPr>
    </w:p>
    <w:p w14:paraId="1C24AD19" w14:textId="77777777" w:rsidR="00492D90" w:rsidRDefault="00492D90">
      <w:pPr>
        <w:widowControl/>
        <w:ind w:firstLineChars="200" w:firstLine="560"/>
        <w:jc w:val="center"/>
        <w:rPr>
          <w:b/>
          <w:bCs/>
          <w:sz w:val="28"/>
          <w:szCs w:val="28"/>
        </w:rPr>
      </w:pPr>
    </w:p>
    <w:p w14:paraId="46114EB4" w14:textId="77777777" w:rsidR="00492D90" w:rsidRDefault="00492D90">
      <w:pPr>
        <w:widowControl/>
        <w:ind w:firstLineChars="200" w:firstLine="560"/>
        <w:jc w:val="center"/>
        <w:rPr>
          <w:b/>
          <w:bCs/>
          <w:sz w:val="28"/>
          <w:szCs w:val="28"/>
        </w:rPr>
      </w:pPr>
    </w:p>
    <w:p w14:paraId="21053931" w14:textId="77777777" w:rsidR="00492D90" w:rsidRDefault="00492D90">
      <w:pPr>
        <w:widowControl/>
        <w:ind w:firstLineChars="200" w:firstLine="560"/>
        <w:jc w:val="center"/>
        <w:rPr>
          <w:b/>
          <w:bCs/>
          <w:sz w:val="28"/>
          <w:szCs w:val="28"/>
        </w:rPr>
      </w:pPr>
    </w:p>
    <w:p w14:paraId="606FD28F" w14:textId="77777777" w:rsidR="00492D90" w:rsidRDefault="00492D90">
      <w:pPr>
        <w:widowControl/>
        <w:ind w:firstLineChars="200" w:firstLine="560"/>
        <w:jc w:val="center"/>
        <w:rPr>
          <w:b/>
          <w:bCs/>
          <w:sz w:val="28"/>
          <w:szCs w:val="28"/>
        </w:rPr>
      </w:pPr>
    </w:p>
    <w:p w14:paraId="3CED95E9" w14:textId="77777777" w:rsidR="00492D90" w:rsidRDefault="00492D90">
      <w:pPr>
        <w:widowControl/>
        <w:ind w:firstLineChars="200" w:firstLine="560"/>
        <w:jc w:val="center"/>
        <w:rPr>
          <w:b/>
          <w:bCs/>
          <w:sz w:val="28"/>
          <w:szCs w:val="28"/>
        </w:rPr>
      </w:pPr>
    </w:p>
    <w:p w14:paraId="019CDCF2" w14:textId="77777777" w:rsidR="00492D90" w:rsidRDefault="00492D90">
      <w:pPr>
        <w:widowControl/>
        <w:ind w:firstLineChars="200" w:firstLine="560"/>
        <w:jc w:val="center"/>
        <w:rPr>
          <w:b/>
          <w:bCs/>
          <w:sz w:val="28"/>
          <w:szCs w:val="28"/>
        </w:rPr>
      </w:pPr>
    </w:p>
    <w:p w14:paraId="79D4E675" w14:textId="77777777" w:rsidR="00492D90" w:rsidRDefault="00492D90">
      <w:pPr>
        <w:widowControl/>
        <w:ind w:firstLineChars="200" w:firstLine="560"/>
        <w:jc w:val="center"/>
        <w:rPr>
          <w:b/>
          <w:bCs/>
          <w:sz w:val="28"/>
          <w:szCs w:val="28"/>
        </w:rPr>
      </w:pPr>
    </w:p>
    <w:p w14:paraId="779A1FB2" w14:textId="77777777" w:rsidR="00492D90" w:rsidRDefault="00492D90">
      <w:pPr>
        <w:widowControl/>
        <w:ind w:firstLineChars="200" w:firstLine="560"/>
        <w:jc w:val="center"/>
        <w:rPr>
          <w:b/>
          <w:bCs/>
          <w:sz w:val="28"/>
          <w:szCs w:val="28"/>
        </w:rPr>
      </w:pPr>
    </w:p>
    <w:p w14:paraId="6EBEEB85" w14:textId="77777777" w:rsidR="00492D90" w:rsidRDefault="00F60750">
      <w:pPr>
        <w:widowControl/>
        <w:ind w:firstLineChars="200" w:firstLine="560"/>
        <w:jc w:val="center"/>
        <w:rPr>
          <w:b/>
          <w:bCs/>
          <w:sz w:val="28"/>
          <w:szCs w:val="28"/>
        </w:rPr>
      </w:pPr>
      <w:r>
        <w:rPr>
          <w:rFonts w:hint="eastAsia"/>
          <w:b/>
          <w:bCs/>
          <w:sz w:val="28"/>
          <w:szCs w:val="28"/>
        </w:rPr>
        <w:t>贵州省社会工作协会</w:t>
      </w:r>
    </w:p>
    <w:p w14:paraId="2D5E30E6" w14:textId="77777777" w:rsidR="00492D90" w:rsidRDefault="00F60750">
      <w:pPr>
        <w:widowControl/>
        <w:ind w:firstLineChars="200" w:firstLine="560"/>
        <w:jc w:val="center"/>
        <w:rPr>
          <w:b/>
          <w:bCs/>
          <w:sz w:val="28"/>
          <w:szCs w:val="28"/>
        </w:rPr>
      </w:pPr>
      <w:r>
        <w:rPr>
          <w:rFonts w:hint="eastAsia"/>
          <w:b/>
          <w:bCs/>
          <w:sz w:val="28"/>
          <w:szCs w:val="28"/>
        </w:rPr>
        <w:t>2020</w:t>
      </w:r>
      <w:r>
        <w:rPr>
          <w:rFonts w:hint="eastAsia"/>
          <w:b/>
          <w:bCs/>
          <w:sz w:val="28"/>
          <w:szCs w:val="28"/>
        </w:rPr>
        <w:t>年</w:t>
      </w:r>
      <w:r>
        <w:rPr>
          <w:rFonts w:hint="eastAsia"/>
          <w:b/>
          <w:bCs/>
          <w:sz w:val="28"/>
          <w:szCs w:val="28"/>
        </w:rPr>
        <w:t>2</w:t>
      </w:r>
      <w:r>
        <w:rPr>
          <w:rFonts w:hint="eastAsia"/>
          <w:b/>
          <w:bCs/>
          <w:sz w:val="28"/>
          <w:szCs w:val="28"/>
        </w:rPr>
        <w:t>月</w:t>
      </w:r>
      <w:r>
        <w:rPr>
          <w:rFonts w:hint="eastAsia"/>
          <w:b/>
          <w:bCs/>
          <w:sz w:val="28"/>
          <w:szCs w:val="28"/>
        </w:rPr>
        <w:t>8</w:t>
      </w:r>
      <w:r>
        <w:rPr>
          <w:rFonts w:hint="eastAsia"/>
          <w:b/>
          <w:bCs/>
          <w:sz w:val="28"/>
          <w:szCs w:val="28"/>
        </w:rPr>
        <w:t>日</w:t>
      </w:r>
    </w:p>
    <w:p w14:paraId="1186AA78" w14:textId="77777777" w:rsidR="00492D90" w:rsidRDefault="00492D90">
      <w:pPr>
        <w:widowControl/>
        <w:ind w:firstLineChars="200" w:firstLine="560"/>
        <w:jc w:val="center"/>
        <w:rPr>
          <w:b/>
          <w:bCs/>
          <w:sz w:val="28"/>
          <w:szCs w:val="28"/>
        </w:rPr>
      </w:pPr>
    </w:p>
    <w:p w14:paraId="764678EF" w14:textId="77777777" w:rsidR="00492D90" w:rsidRDefault="00492D90">
      <w:pPr>
        <w:widowControl/>
        <w:ind w:firstLineChars="200" w:firstLine="560"/>
        <w:jc w:val="center"/>
        <w:rPr>
          <w:b/>
          <w:bCs/>
          <w:sz w:val="28"/>
          <w:szCs w:val="28"/>
        </w:rPr>
      </w:pPr>
    </w:p>
    <w:p w14:paraId="089A63A3" w14:textId="77777777" w:rsidR="00492D90" w:rsidRDefault="00492D90">
      <w:pPr>
        <w:widowControl/>
        <w:ind w:firstLineChars="200" w:firstLine="560"/>
        <w:jc w:val="center"/>
        <w:rPr>
          <w:b/>
          <w:bCs/>
          <w:sz w:val="28"/>
          <w:szCs w:val="28"/>
        </w:rPr>
        <w:sectPr w:rsidR="00492D90">
          <w:headerReference w:type="default" r:id="rId8"/>
          <w:footerReference w:type="default" r:id="rId9"/>
          <w:pgSz w:w="11906" w:h="16838"/>
          <w:pgMar w:top="1440" w:right="1800" w:bottom="1440" w:left="1800" w:header="851" w:footer="992" w:gutter="0"/>
          <w:pgNumType w:fmt="numberInDash" w:start="1"/>
          <w:cols w:space="425"/>
          <w:docGrid w:type="lines" w:linePitch="312"/>
        </w:sectPr>
      </w:pPr>
    </w:p>
    <w:p w14:paraId="25ED0C9A" w14:textId="77777777" w:rsidR="00492D90" w:rsidRDefault="00F60750">
      <w:pPr>
        <w:widowControl/>
        <w:ind w:firstLineChars="200" w:firstLine="640"/>
        <w:jc w:val="center"/>
        <w:rPr>
          <w:b/>
          <w:bCs/>
          <w:sz w:val="32"/>
          <w:szCs w:val="32"/>
        </w:rPr>
      </w:pPr>
      <w:r>
        <w:rPr>
          <w:rFonts w:hint="eastAsia"/>
          <w:b/>
          <w:bCs/>
          <w:sz w:val="32"/>
          <w:szCs w:val="32"/>
        </w:rPr>
        <w:lastRenderedPageBreak/>
        <w:t>目</w:t>
      </w:r>
      <w:r>
        <w:rPr>
          <w:rFonts w:hint="eastAsia"/>
          <w:b/>
          <w:bCs/>
          <w:sz w:val="32"/>
          <w:szCs w:val="32"/>
        </w:rPr>
        <w:t xml:space="preserve">  </w:t>
      </w:r>
      <w:r>
        <w:rPr>
          <w:rFonts w:hint="eastAsia"/>
          <w:b/>
          <w:bCs/>
          <w:sz w:val="32"/>
          <w:szCs w:val="32"/>
        </w:rPr>
        <w:t xml:space="preserve"> </w:t>
      </w:r>
      <w:r>
        <w:rPr>
          <w:rFonts w:hint="eastAsia"/>
          <w:b/>
          <w:bCs/>
          <w:sz w:val="32"/>
          <w:szCs w:val="32"/>
        </w:rPr>
        <w:t>录</w:t>
      </w:r>
    </w:p>
    <w:p w14:paraId="1209461E" w14:textId="77777777" w:rsidR="00492D90" w:rsidRDefault="00492D90">
      <w:pPr>
        <w:widowControl/>
        <w:adjustRightInd w:val="0"/>
        <w:snapToGrid w:val="0"/>
        <w:spacing w:line="288" w:lineRule="auto"/>
        <w:ind w:firstLineChars="200" w:firstLine="420"/>
        <w:jc w:val="center"/>
      </w:pPr>
    </w:p>
    <w:p w14:paraId="08D39C08" w14:textId="77777777" w:rsidR="00492D90" w:rsidRDefault="00F60750">
      <w:pPr>
        <w:widowControl/>
        <w:adjustRightInd w:val="0"/>
        <w:snapToGrid w:val="0"/>
        <w:spacing w:line="288" w:lineRule="auto"/>
        <w:ind w:firstLineChars="200" w:firstLine="420"/>
        <w:jc w:val="left"/>
      </w:pPr>
      <w:r>
        <w:rPr>
          <w:rFonts w:hint="eastAsia"/>
          <w:b/>
          <w:bCs/>
        </w:rPr>
        <w:t>一、指引手册的目的</w:t>
      </w:r>
      <w:r>
        <w:rPr>
          <w:rFonts w:hint="eastAsia"/>
        </w:rPr>
        <w:t>……………………………………………………………………</w:t>
      </w:r>
      <w:r>
        <w:rPr>
          <w:rFonts w:hint="eastAsia"/>
        </w:rPr>
        <w:t>1</w:t>
      </w:r>
    </w:p>
    <w:p w14:paraId="39159C0C" w14:textId="77777777" w:rsidR="00492D90" w:rsidRDefault="00F60750">
      <w:pPr>
        <w:widowControl/>
        <w:adjustRightInd w:val="0"/>
        <w:snapToGrid w:val="0"/>
        <w:spacing w:line="288" w:lineRule="auto"/>
        <w:ind w:firstLineChars="200" w:firstLine="420"/>
        <w:jc w:val="left"/>
      </w:pPr>
      <w:r>
        <w:rPr>
          <w:rFonts w:hint="eastAsia"/>
          <w:b/>
          <w:bCs/>
        </w:rPr>
        <w:t>二、新型冠状病毒感染的肺炎临床表现及防控措施</w:t>
      </w:r>
      <w:r>
        <w:rPr>
          <w:rFonts w:hint="eastAsia"/>
        </w:rPr>
        <w:t>…………………………………</w:t>
      </w:r>
      <w:r>
        <w:rPr>
          <w:rFonts w:hint="eastAsia"/>
        </w:rPr>
        <w:t>1</w:t>
      </w:r>
    </w:p>
    <w:p w14:paraId="0D105A98" w14:textId="77777777" w:rsidR="00492D90" w:rsidRDefault="00F60750">
      <w:pPr>
        <w:widowControl/>
        <w:adjustRightInd w:val="0"/>
        <w:snapToGrid w:val="0"/>
        <w:spacing w:line="288" w:lineRule="auto"/>
        <w:ind w:firstLineChars="200" w:firstLine="420"/>
        <w:jc w:val="left"/>
      </w:pPr>
      <w:r>
        <w:rPr>
          <w:rFonts w:hint="eastAsia"/>
        </w:rPr>
        <w:t xml:space="preserve">    </w:t>
      </w:r>
      <w:r>
        <w:rPr>
          <w:rFonts w:hint="eastAsia"/>
        </w:rPr>
        <w:t>（一）临床表现</w:t>
      </w:r>
      <w:r>
        <w:rPr>
          <w:rFonts w:hint="eastAsia"/>
        </w:rPr>
        <w:t>……………………………………………………………………</w:t>
      </w:r>
      <w:r>
        <w:rPr>
          <w:rFonts w:hint="eastAsia"/>
        </w:rPr>
        <w:t>1</w:t>
      </w:r>
    </w:p>
    <w:p w14:paraId="477031B7" w14:textId="77777777" w:rsidR="00492D90" w:rsidRDefault="00F60750">
      <w:pPr>
        <w:widowControl/>
        <w:adjustRightInd w:val="0"/>
        <w:snapToGrid w:val="0"/>
        <w:spacing w:line="288" w:lineRule="auto"/>
        <w:ind w:firstLineChars="200" w:firstLine="420"/>
        <w:jc w:val="left"/>
      </w:pPr>
      <w:r>
        <w:rPr>
          <w:rFonts w:hint="eastAsia"/>
        </w:rPr>
        <w:t xml:space="preserve">    </w:t>
      </w:r>
      <w:r>
        <w:rPr>
          <w:rFonts w:hint="eastAsia"/>
        </w:rPr>
        <w:t>（二）防控措施</w:t>
      </w:r>
      <w:r>
        <w:rPr>
          <w:rFonts w:hint="eastAsia"/>
        </w:rPr>
        <w:t>……………………………………………………………………</w:t>
      </w:r>
      <w:r>
        <w:rPr>
          <w:rFonts w:hint="eastAsia"/>
        </w:rPr>
        <w:t>1</w:t>
      </w:r>
    </w:p>
    <w:p w14:paraId="363011AC" w14:textId="77777777" w:rsidR="00492D90" w:rsidRDefault="00F60750">
      <w:pPr>
        <w:widowControl/>
        <w:adjustRightInd w:val="0"/>
        <w:snapToGrid w:val="0"/>
        <w:spacing w:line="288" w:lineRule="auto"/>
        <w:ind w:firstLineChars="200" w:firstLine="420"/>
        <w:jc w:val="left"/>
      </w:pPr>
      <w:r>
        <w:rPr>
          <w:rFonts w:hint="eastAsia"/>
          <w:b/>
          <w:bCs/>
        </w:rPr>
        <w:t>三、服务原则</w:t>
      </w:r>
      <w:r>
        <w:rPr>
          <w:rFonts w:hint="eastAsia"/>
        </w:rPr>
        <w:t>……………………………………………………………………………</w:t>
      </w:r>
      <w:r>
        <w:rPr>
          <w:rFonts w:hint="eastAsia"/>
        </w:rPr>
        <w:t>1</w:t>
      </w:r>
    </w:p>
    <w:p w14:paraId="6D22C54E" w14:textId="77777777" w:rsidR="00492D90" w:rsidRDefault="00F60750">
      <w:pPr>
        <w:widowControl/>
        <w:adjustRightInd w:val="0"/>
        <w:snapToGrid w:val="0"/>
        <w:spacing w:line="288" w:lineRule="auto"/>
        <w:ind w:firstLineChars="200" w:firstLine="420"/>
        <w:jc w:val="left"/>
      </w:pPr>
      <w:r>
        <w:rPr>
          <w:rFonts w:hint="eastAsia"/>
          <w:b/>
          <w:bCs/>
        </w:rPr>
        <w:t>四、服务伦理</w:t>
      </w:r>
      <w:r>
        <w:rPr>
          <w:rFonts w:hint="eastAsia"/>
        </w:rPr>
        <w:t>……………………………………………………………………………</w:t>
      </w:r>
      <w:r>
        <w:rPr>
          <w:rFonts w:hint="eastAsia"/>
        </w:rPr>
        <w:t>2</w:t>
      </w:r>
    </w:p>
    <w:p w14:paraId="69F828A9" w14:textId="77777777" w:rsidR="00492D90" w:rsidRDefault="00F60750">
      <w:pPr>
        <w:widowControl/>
        <w:adjustRightInd w:val="0"/>
        <w:snapToGrid w:val="0"/>
        <w:spacing w:line="288" w:lineRule="auto"/>
        <w:ind w:firstLineChars="200" w:firstLine="420"/>
        <w:jc w:val="left"/>
      </w:pPr>
      <w:r>
        <w:rPr>
          <w:rFonts w:hint="eastAsia"/>
        </w:rPr>
        <w:t xml:space="preserve">    </w:t>
      </w:r>
      <w:r>
        <w:rPr>
          <w:rFonts w:hint="eastAsia"/>
        </w:rPr>
        <w:t>（一）资格能力的伦理问题</w:t>
      </w:r>
      <w:r>
        <w:rPr>
          <w:rFonts w:hint="eastAsia"/>
        </w:rPr>
        <w:t>………………………………………………………</w:t>
      </w:r>
      <w:r>
        <w:rPr>
          <w:rFonts w:hint="eastAsia"/>
        </w:rPr>
        <w:t>2</w:t>
      </w:r>
    </w:p>
    <w:p w14:paraId="703CC7D0" w14:textId="77777777" w:rsidR="00492D90" w:rsidRDefault="00F60750">
      <w:pPr>
        <w:widowControl/>
        <w:adjustRightInd w:val="0"/>
        <w:snapToGrid w:val="0"/>
        <w:spacing w:line="288" w:lineRule="auto"/>
        <w:ind w:firstLineChars="200" w:firstLine="420"/>
        <w:jc w:val="left"/>
      </w:pPr>
      <w:r>
        <w:rPr>
          <w:rFonts w:hint="eastAsia"/>
        </w:rPr>
        <w:t xml:space="preserve">    </w:t>
      </w:r>
      <w:r>
        <w:rPr>
          <w:rFonts w:hint="eastAsia"/>
        </w:rPr>
        <w:t>（二）专业关系的伦理问题</w:t>
      </w:r>
      <w:r>
        <w:rPr>
          <w:rFonts w:hint="eastAsia"/>
        </w:rPr>
        <w:t>………………………………………………………</w:t>
      </w:r>
      <w:r>
        <w:rPr>
          <w:rFonts w:hint="eastAsia"/>
        </w:rPr>
        <w:t>2</w:t>
      </w:r>
    </w:p>
    <w:p w14:paraId="66CA7065" w14:textId="77777777" w:rsidR="00492D90" w:rsidRDefault="00F60750">
      <w:pPr>
        <w:widowControl/>
        <w:tabs>
          <w:tab w:val="right" w:pos="7886"/>
        </w:tabs>
        <w:adjustRightInd w:val="0"/>
        <w:snapToGrid w:val="0"/>
        <w:spacing w:line="288" w:lineRule="auto"/>
        <w:ind w:firstLineChars="200" w:firstLine="420"/>
        <w:jc w:val="left"/>
      </w:pPr>
      <w:r>
        <w:rPr>
          <w:rFonts w:hint="eastAsia"/>
        </w:rPr>
        <w:t xml:space="preserve">    </w:t>
      </w:r>
      <w:r>
        <w:rPr>
          <w:rFonts w:hint="eastAsia"/>
        </w:rPr>
        <w:t>（三）保密及保密突破的伦理问题</w:t>
      </w:r>
      <w:r>
        <w:rPr>
          <w:rFonts w:hint="eastAsia"/>
        </w:rPr>
        <w:t>………………………………………………</w:t>
      </w:r>
      <w:r>
        <w:rPr>
          <w:rFonts w:hint="eastAsia"/>
        </w:rPr>
        <w:tab/>
      </w:r>
      <w:r>
        <w:rPr>
          <w:rFonts w:hint="eastAsia"/>
        </w:rPr>
        <w:t>2</w:t>
      </w:r>
    </w:p>
    <w:p w14:paraId="7F46BA04" w14:textId="77777777" w:rsidR="00492D90" w:rsidRDefault="00F60750">
      <w:pPr>
        <w:widowControl/>
        <w:adjustRightInd w:val="0"/>
        <w:snapToGrid w:val="0"/>
        <w:spacing w:line="288" w:lineRule="auto"/>
        <w:ind w:firstLineChars="200" w:firstLine="420"/>
        <w:jc w:val="left"/>
      </w:pPr>
      <w:r>
        <w:rPr>
          <w:rFonts w:hint="eastAsia"/>
        </w:rPr>
        <w:t xml:space="preserve">    </w:t>
      </w:r>
      <w:r>
        <w:rPr>
          <w:rFonts w:hint="eastAsia"/>
        </w:rPr>
        <w:t>（四）结束及转介相关的伦理问题</w:t>
      </w:r>
      <w:r>
        <w:rPr>
          <w:rFonts w:hint="eastAsia"/>
        </w:rPr>
        <w:t>………………………………………………</w:t>
      </w:r>
      <w:r>
        <w:rPr>
          <w:rFonts w:hint="eastAsia"/>
        </w:rPr>
        <w:t>2</w:t>
      </w:r>
    </w:p>
    <w:p w14:paraId="575B17CC" w14:textId="77777777" w:rsidR="00492D90" w:rsidRDefault="00F60750">
      <w:pPr>
        <w:widowControl/>
        <w:adjustRightInd w:val="0"/>
        <w:snapToGrid w:val="0"/>
        <w:spacing w:line="288" w:lineRule="auto"/>
        <w:ind w:firstLineChars="200" w:firstLine="420"/>
        <w:jc w:val="left"/>
      </w:pPr>
      <w:r>
        <w:rPr>
          <w:rFonts w:hint="eastAsia"/>
        </w:rPr>
        <w:t xml:space="preserve">    </w:t>
      </w:r>
      <w:r>
        <w:rPr>
          <w:rFonts w:hint="eastAsia"/>
        </w:rPr>
        <w:t>（五）紧急援助的伦理问题</w:t>
      </w:r>
      <w:r>
        <w:rPr>
          <w:rFonts w:hint="eastAsia"/>
        </w:rPr>
        <w:t>………………………………………………………</w:t>
      </w:r>
      <w:r>
        <w:rPr>
          <w:rFonts w:hint="eastAsia"/>
        </w:rPr>
        <w:t>2</w:t>
      </w:r>
    </w:p>
    <w:p w14:paraId="5CACE01F" w14:textId="77777777" w:rsidR="00492D90" w:rsidRDefault="00F60750">
      <w:pPr>
        <w:widowControl/>
        <w:adjustRightInd w:val="0"/>
        <w:snapToGrid w:val="0"/>
        <w:spacing w:line="288" w:lineRule="auto"/>
        <w:ind w:firstLineChars="200" w:firstLine="420"/>
        <w:jc w:val="left"/>
      </w:pPr>
      <w:r>
        <w:rPr>
          <w:rFonts w:hint="eastAsia"/>
        </w:rPr>
        <w:t xml:space="preserve">    </w:t>
      </w:r>
      <w:r>
        <w:rPr>
          <w:rFonts w:hint="eastAsia"/>
        </w:rPr>
        <w:t>（六）专业人员的社会责任</w:t>
      </w:r>
      <w:r>
        <w:rPr>
          <w:rFonts w:hint="eastAsia"/>
        </w:rPr>
        <w:t>………………………………………………………</w:t>
      </w:r>
      <w:r>
        <w:rPr>
          <w:rFonts w:hint="eastAsia"/>
        </w:rPr>
        <w:t>2</w:t>
      </w:r>
    </w:p>
    <w:p w14:paraId="6F1EFE7E" w14:textId="77777777" w:rsidR="00492D90" w:rsidRDefault="00F60750">
      <w:pPr>
        <w:widowControl/>
        <w:adjustRightInd w:val="0"/>
        <w:snapToGrid w:val="0"/>
        <w:spacing w:line="288" w:lineRule="auto"/>
        <w:ind w:firstLineChars="200" w:firstLine="420"/>
        <w:jc w:val="left"/>
      </w:pPr>
      <w:r>
        <w:rPr>
          <w:rFonts w:hint="eastAsia"/>
          <w:b/>
          <w:bCs/>
        </w:rPr>
        <w:t>五、服务对象及内容</w:t>
      </w:r>
      <w:r>
        <w:rPr>
          <w:rFonts w:hint="eastAsia"/>
        </w:rPr>
        <w:t>……………………………………………………………………</w:t>
      </w:r>
      <w:r>
        <w:rPr>
          <w:rFonts w:hint="eastAsia"/>
        </w:rPr>
        <w:t>2</w:t>
      </w:r>
    </w:p>
    <w:p w14:paraId="131623EF" w14:textId="77777777" w:rsidR="00492D90" w:rsidRDefault="00F60750">
      <w:pPr>
        <w:widowControl/>
        <w:adjustRightInd w:val="0"/>
        <w:snapToGrid w:val="0"/>
        <w:spacing w:line="288" w:lineRule="auto"/>
        <w:ind w:firstLineChars="400" w:firstLine="840"/>
        <w:jc w:val="left"/>
      </w:pPr>
      <w:r>
        <w:rPr>
          <w:rFonts w:hint="eastAsia"/>
        </w:rPr>
        <w:t>（一）病患及疑似病例</w:t>
      </w:r>
      <w:r>
        <w:rPr>
          <w:rFonts w:hint="eastAsia"/>
        </w:rPr>
        <w:t>……………………………………………………………</w:t>
      </w:r>
      <w:r>
        <w:rPr>
          <w:rFonts w:hint="eastAsia"/>
        </w:rPr>
        <w:t>2</w:t>
      </w:r>
    </w:p>
    <w:p w14:paraId="536D3A8D" w14:textId="77777777" w:rsidR="00492D90" w:rsidRDefault="00F60750">
      <w:pPr>
        <w:widowControl/>
        <w:adjustRightInd w:val="0"/>
        <w:snapToGrid w:val="0"/>
        <w:spacing w:line="288" w:lineRule="auto"/>
        <w:ind w:firstLineChars="400" w:firstLine="840"/>
        <w:jc w:val="left"/>
      </w:pPr>
      <w:r>
        <w:rPr>
          <w:rFonts w:hint="eastAsia"/>
        </w:rPr>
        <w:t>（二）病患家属及疫区居民、医护人员</w:t>
      </w:r>
      <w:r>
        <w:rPr>
          <w:rFonts w:hint="eastAsia"/>
        </w:rPr>
        <w:t>…………………………………………</w:t>
      </w:r>
      <w:r>
        <w:rPr>
          <w:rFonts w:hint="eastAsia"/>
        </w:rPr>
        <w:t>3</w:t>
      </w:r>
    </w:p>
    <w:p w14:paraId="206C0BF1" w14:textId="77777777" w:rsidR="00492D90" w:rsidRDefault="00F60750">
      <w:pPr>
        <w:widowControl/>
        <w:adjustRightInd w:val="0"/>
        <w:snapToGrid w:val="0"/>
        <w:spacing w:line="288" w:lineRule="auto"/>
        <w:ind w:firstLineChars="400" w:firstLine="840"/>
        <w:jc w:val="left"/>
      </w:pPr>
      <w:r>
        <w:rPr>
          <w:rFonts w:hint="eastAsia"/>
        </w:rPr>
        <w:t>（三）普通民众和社区服务</w:t>
      </w:r>
      <w:r>
        <w:rPr>
          <w:rFonts w:hint="eastAsia"/>
        </w:rPr>
        <w:t>………………………………………………………</w:t>
      </w:r>
      <w:r>
        <w:rPr>
          <w:rFonts w:hint="eastAsia"/>
        </w:rPr>
        <w:t>3</w:t>
      </w:r>
    </w:p>
    <w:p w14:paraId="6C12D26C" w14:textId="77777777" w:rsidR="00492D90" w:rsidRDefault="00F60750">
      <w:pPr>
        <w:widowControl/>
        <w:adjustRightInd w:val="0"/>
        <w:snapToGrid w:val="0"/>
        <w:spacing w:line="288" w:lineRule="auto"/>
        <w:ind w:firstLineChars="200" w:firstLine="420"/>
        <w:jc w:val="left"/>
      </w:pPr>
      <w:r>
        <w:rPr>
          <w:rFonts w:hint="eastAsia"/>
          <w:b/>
          <w:bCs/>
        </w:rPr>
        <w:t>六、服务提供者的角色</w:t>
      </w:r>
      <w:r>
        <w:rPr>
          <w:rFonts w:hint="eastAsia"/>
        </w:rPr>
        <w:t>…………………………………………………………………</w:t>
      </w:r>
      <w:r>
        <w:rPr>
          <w:rFonts w:hint="eastAsia"/>
        </w:rPr>
        <w:t>5</w:t>
      </w:r>
    </w:p>
    <w:p w14:paraId="291F6A14" w14:textId="77777777" w:rsidR="00492D90" w:rsidRDefault="00F60750">
      <w:pPr>
        <w:widowControl/>
        <w:adjustRightInd w:val="0"/>
        <w:snapToGrid w:val="0"/>
        <w:spacing w:line="288" w:lineRule="auto"/>
        <w:ind w:firstLineChars="400" w:firstLine="840"/>
        <w:jc w:val="left"/>
      </w:pPr>
      <w:r>
        <w:rPr>
          <w:rFonts w:hint="eastAsia"/>
        </w:rPr>
        <w:t>（一）</w:t>
      </w:r>
      <w:r>
        <w:rPr>
          <w:rFonts w:hint="eastAsia"/>
        </w:rPr>
        <w:t>示范引领者</w:t>
      </w:r>
      <w:r>
        <w:rPr>
          <w:rFonts w:hint="eastAsia"/>
        </w:rPr>
        <w:t>…………………………………………………………………</w:t>
      </w:r>
      <w:r>
        <w:rPr>
          <w:rFonts w:hint="eastAsia"/>
        </w:rPr>
        <w:t>5</w:t>
      </w:r>
    </w:p>
    <w:p w14:paraId="35354A06" w14:textId="77777777" w:rsidR="00492D90" w:rsidRDefault="00F60750">
      <w:pPr>
        <w:adjustRightInd w:val="0"/>
        <w:snapToGrid w:val="0"/>
        <w:spacing w:line="288" w:lineRule="auto"/>
        <w:ind w:firstLineChars="400" w:firstLine="840"/>
      </w:pPr>
      <w:r>
        <w:rPr>
          <w:rFonts w:hint="eastAsia"/>
        </w:rPr>
        <w:t>（二）</w:t>
      </w:r>
      <w:r>
        <w:rPr>
          <w:rFonts w:hint="eastAsia"/>
        </w:rPr>
        <w:t>科学防护知识宣传者</w:t>
      </w:r>
      <w:r>
        <w:rPr>
          <w:rFonts w:hint="eastAsia"/>
        </w:rPr>
        <w:t>………………………………………………………</w:t>
      </w:r>
      <w:r>
        <w:rPr>
          <w:rFonts w:hint="eastAsia"/>
        </w:rPr>
        <w:t>5</w:t>
      </w:r>
    </w:p>
    <w:p w14:paraId="586589F7" w14:textId="77777777" w:rsidR="00492D90" w:rsidRDefault="00F60750">
      <w:pPr>
        <w:widowControl/>
        <w:adjustRightInd w:val="0"/>
        <w:snapToGrid w:val="0"/>
        <w:spacing w:line="288" w:lineRule="auto"/>
        <w:ind w:firstLineChars="400" w:firstLine="840"/>
        <w:jc w:val="left"/>
      </w:pPr>
      <w:r>
        <w:rPr>
          <w:rFonts w:hint="eastAsia"/>
        </w:rPr>
        <w:t>（三）</w:t>
      </w:r>
      <w:r>
        <w:rPr>
          <w:rFonts w:hint="eastAsia"/>
        </w:rPr>
        <w:t>服务协调者</w:t>
      </w:r>
      <w:r>
        <w:rPr>
          <w:rFonts w:hint="eastAsia"/>
        </w:rPr>
        <w:t>…………………………………………………………………</w:t>
      </w:r>
      <w:r>
        <w:rPr>
          <w:rFonts w:hint="eastAsia"/>
        </w:rPr>
        <w:t>5</w:t>
      </w:r>
    </w:p>
    <w:p w14:paraId="4A6AB500" w14:textId="77777777" w:rsidR="00492D90" w:rsidRDefault="00F60750">
      <w:pPr>
        <w:widowControl/>
        <w:adjustRightInd w:val="0"/>
        <w:snapToGrid w:val="0"/>
        <w:spacing w:line="288" w:lineRule="auto"/>
        <w:ind w:firstLineChars="400" w:firstLine="840"/>
        <w:jc w:val="left"/>
      </w:pPr>
      <w:r>
        <w:rPr>
          <w:rFonts w:hint="eastAsia"/>
        </w:rPr>
        <w:t>（四）</w:t>
      </w:r>
      <w:r>
        <w:rPr>
          <w:rFonts w:hint="eastAsia"/>
        </w:rPr>
        <w:t>情绪疏导者</w:t>
      </w:r>
      <w:r>
        <w:rPr>
          <w:rFonts w:hint="eastAsia"/>
        </w:rPr>
        <w:t>…………………………………………………………………</w:t>
      </w:r>
      <w:r>
        <w:rPr>
          <w:rFonts w:hint="eastAsia"/>
        </w:rPr>
        <w:t>5</w:t>
      </w:r>
    </w:p>
    <w:p w14:paraId="7AAEACE5" w14:textId="77777777" w:rsidR="00492D90" w:rsidRDefault="00F60750">
      <w:pPr>
        <w:widowControl/>
        <w:adjustRightInd w:val="0"/>
        <w:snapToGrid w:val="0"/>
        <w:spacing w:line="288" w:lineRule="auto"/>
        <w:ind w:firstLineChars="400" w:firstLine="840"/>
        <w:jc w:val="left"/>
      </w:pPr>
      <w:r>
        <w:rPr>
          <w:rFonts w:hint="eastAsia"/>
        </w:rPr>
        <w:t>（五）</w:t>
      </w:r>
      <w:r>
        <w:rPr>
          <w:rFonts w:hint="eastAsia"/>
        </w:rPr>
        <w:t>资源链接者</w:t>
      </w:r>
      <w:r>
        <w:rPr>
          <w:rFonts w:hint="eastAsia"/>
        </w:rPr>
        <w:t>…………………………………………………………………</w:t>
      </w:r>
      <w:r>
        <w:rPr>
          <w:rFonts w:hint="eastAsia"/>
        </w:rPr>
        <w:t>6</w:t>
      </w:r>
    </w:p>
    <w:p w14:paraId="1A2BBC9D" w14:textId="77777777" w:rsidR="00492D90" w:rsidRDefault="00F60750">
      <w:pPr>
        <w:widowControl/>
        <w:adjustRightInd w:val="0"/>
        <w:snapToGrid w:val="0"/>
        <w:spacing w:line="288" w:lineRule="auto"/>
        <w:ind w:firstLineChars="400" w:firstLine="840"/>
        <w:jc w:val="left"/>
      </w:pPr>
      <w:r>
        <w:rPr>
          <w:rFonts w:hint="eastAsia"/>
        </w:rPr>
        <w:t>（六）</w:t>
      </w:r>
      <w:r>
        <w:rPr>
          <w:rFonts w:hint="eastAsia"/>
        </w:rPr>
        <w:t>行政支持者</w:t>
      </w:r>
      <w:r>
        <w:rPr>
          <w:rFonts w:hint="eastAsia"/>
        </w:rPr>
        <w:t>…………………………………………………………………</w:t>
      </w:r>
      <w:r>
        <w:rPr>
          <w:rFonts w:hint="eastAsia"/>
        </w:rPr>
        <w:t>6</w:t>
      </w:r>
    </w:p>
    <w:p w14:paraId="1AEF8A69" w14:textId="77777777" w:rsidR="00492D90" w:rsidRDefault="00F60750">
      <w:pPr>
        <w:widowControl/>
        <w:adjustRightInd w:val="0"/>
        <w:snapToGrid w:val="0"/>
        <w:spacing w:line="288" w:lineRule="auto"/>
        <w:ind w:firstLineChars="200" w:firstLine="420"/>
        <w:jc w:val="left"/>
      </w:pPr>
      <w:r>
        <w:rPr>
          <w:rFonts w:hint="eastAsia"/>
          <w:b/>
          <w:bCs/>
        </w:rPr>
        <w:t>七、服务流程</w:t>
      </w:r>
      <w:r>
        <w:rPr>
          <w:rFonts w:hint="eastAsia"/>
        </w:rPr>
        <w:t>……………………………………………………………………………</w:t>
      </w:r>
      <w:r>
        <w:rPr>
          <w:rFonts w:hint="eastAsia"/>
        </w:rPr>
        <w:t>6</w:t>
      </w:r>
    </w:p>
    <w:p w14:paraId="729D9A89" w14:textId="77777777" w:rsidR="00492D90" w:rsidRDefault="00F60750">
      <w:pPr>
        <w:adjustRightInd w:val="0"/>
        <w:snapToGrid w:val="0"/>
        <w:spacing w:line="288" w:lineRule="auto"/>
        <w:ind w:firstLineChars="400" w:firstLine="840"/>
      </w:pPr>
      <w:r>
        <w:rPr>
          <w:rFonts w:hint="eastAsia"/>
        </w:rPr>
        <w:t>（一）</w:t>
      </w:r>
      <w:r>
        <w:rPr>
          <w:rFonts w:hint="eastAsia"/>
        </w:rPr>
        <w:t>接案</w:t>
      </w:r>
      <w:r>
        <w:rPr>
          <w:rFonts w:hint="eastAsia"/>
        </w:rPr>
        <w:t>………………………………</w:t>
      </w:r>
      <w:r>
        <w:rPr>
          <w:rFonts w:hint="eastAsia"/>
        </w:rPr>
        <w:t>…………………………………………</w:t>
      </w:r>
      <w:r>
        <w:rPr>
          <w:rFonts w:hint="eastAsia"/>
        </w:rPr>
        <w:t>6</w:t>
      </w:r>
    </w:p>
    <w:p w14:paraId="233E630C" w14:textId="77777777" w:rsidR="00492D90" w:rsidRDefault="00F60750">
      <w:pPr>
        <w:numPr>
          <w:ilvl w:val="0"/>
          <w:numId w:val="1"/>
        </w:numPr>
        <w:adjustRightInd w:val="0"/>
        <w:snapToGrid w:val="0"/>
        <w:spacing w:line="288" w:lineRule="auto"/>
        <w:ind w:firstLineChars="400" w:firstLine="840"/>
      </w:pPr>
      <w:r>
        <w:rPr>
          <w:rFonts w:hint="eastAsia"/>
        </w:rPr>
        <w:t>介入</w:t>
      </w:r>
      <w:r>
        <w:rPr>
          <w:rFonts w:hint="eastAsia"/>
        </w:rPr>
        <w:t>…………………………………………………………………………</w:t>
      </w:r>
      <w:r>
        <w:rPr>
          <w:rFonts w:hint="eastAsia"/>
        </w:rPr>
        <w:t>6</w:t>
      </w:r>
    </w:p>
    <w:p w14:paraId="2B6A7EC7" w14:textId="77777777" w:rsidR="00492D90" w:rsidRDefault="00F60750">
      <w:pPr>
        <w:numPr>
          <w:ilvl w:val="0"/>
          <w:numId w:val="1"/>
        </w:numPr>
        <w:adjustRightInd w:val="0"/>
        <w:snapToGrid w:val="0"/>
        <w:spacing w:line="288" w:lineRule="auto"/>
        <w:ind w:firstLineChars="400" w:firstLine="840"/>
      </w:pPr>
      <w:r>
        <w:rPr>
          <w:rFonts w:hint="eastAsia"/>
        </w:rPr>
        <w:t>结案</w:t>
      </w:r>
      <w:r>
        <w:rPr>
          <w:rFonts w:hint="eastAsia"/>
        </w:rPr>
        <w:t>…………………………………………………………………………</w:t>
      </w:r>
      <w:r>
        <w:rPr>
          <w:rFonts w:hint="eastAsia"/>
        </w:rPr>
        <w:t>6</w:t>
      </w:r>
    </w:p>
    <w:p w14:paraId="2F8E73B5" w14:textId="77777777" w:rsidR="00492D90" w:rsidRDefault="00F60750">
      <w:pPr>
        <w:numPr>
          <w:ilvl w:val="0"/>
          <w:numId w:val="1"/>
        </w:numPr>
        <w:adjustRightInd w:val="0"/>
        <w:snapToGrid w:val="0"/>
        <w:spacing w:line="288" w:lineRule="auto"/>
        <w:ind w:firstLineChars="400" w:firstLine="840"/>
      </w:pPr>
      <w:r>
        <w:rPr>
          <w:rFonts w:hint="eastAsia"/>
        </w:rPr>
        <w:t>跟进与转介服务</w:t>
      </w:r>
      <w:r>
        <w:rPr>
          <w:rFonts w:hint="eastAsia"/>
        </w:rPr>
        <w:t>……………………………………………………………</w:t>
      </w:r>
      <w:r>
        <w:rPr>
          <w:rFonts w:hint="eastAsia"/>
        </w:rPr>
        <w:t>7</w:t>
      </w:r>
    </w:p>
    <w:p w14:paraId="06F9B150" w14:textId="77777777" w:rsidR="00492D90" w:rsidRDefault="00F60750">
      <w:pPr>
        <w:widowControl/>
        <w:adjustRightInd w:val="0"/>
        <w:snapToGrid w:val="0"/>
        <w:spacing w:line="288" w:lineRule="auto"/>
        <w:ind w:firstLineChars="200" w:firstLine="420"/>
        <w:jc w:val="left"/>
      </w:pPr>
      <w:r>
        <w:rPr>
          <w:rFonts w:hint="eastAsia"/>
          <w:b/>
          <w:bCs/>
        </w:rPr>
        <w:t>八、</w:t>
      </w:r>
      <w:r>
        <w:rPr>
          <w:rFonts w:hint="eastAsia"/>
          <w:b/>
          <w:bCs/>
        </w:rPr>
        <w:t>服务技巧</w:t>
      </w:r>
      <w:r>
        <w:rPr>
          <w:rFonts w:hint="eastAsia"/>
        </w:rPr>
        <w:t>……………………………………………………………………………</w:t>
      </w:r>
      <w:r>
        <w:rPr>
          <w:rFonts w:hint="eastAsia"/>
        </w:rPr>
        <w:t>7</w:t>
      </w:r>
    </w:p>
    <w:p w14:paraId="3413F346" w14:textId="77777777" w:rsidR="00492D90" w:rsidRDefault="00F60750">
      <w:pPr>
        <w:tabs>
          <w:tab w:val="left" w:pos="315"/>
        </w:tabs>
        <w:adjustRightInd w:val="0"/>
        <w:snapToGrid w:val="0"/>
        <w:spacing w:line="288" w:lineRule="auto"/>
        <w:ind w:firstLineChars="400" w:firstLine="840"/>
      </w:pPr>
      <w:r>
        <w:rPr>
          <w:rFonts w:hint="eastAsia"/>
        </w:rPr>
        <w:t>（一）</w:t>
      </w:r>
      <w:r>
        <w:t>传递正确的信息</w:t>
      </w:r>
      <w:r>
        <w:rPr>
          <w:rFonts w:hint="eastAsia"/>
        </w:rPr>
        <w:t>……………………………………………………………</w:t>
      </w:r>
      <w:r>
        <w:rPr>
          <w:rFonts w:hint="eastAsia"/>
        </w:rPr>
        <w:t>7</w:t>
      </w:r>
    </w:p>
    <w:p w14:paraId="7C689A85" w14:textId="77777777" w:rsidR="00492D90" w:rsidRDefault="00F60750">
      <w:pPr>
        <w:adjustRightInd w:val="0"/>
        <w:snapToGrid w:val="0"/>
        <w:spacing w:line="288" w:lineRule="auto"/>
        <w:ind w:firstLineChars="400" w:firstLine="840"/>
      </w:pPr>
      <w:r>
        <w:rPr>
          <w:rFonts w:hint="eastAsia"/>
        </w:rPr>
        <w:t>（二）</w:t>
      </w:r>
      <w:r>
        <w:t>提供情绪支持</w:t>
      </w:r>
      <w:r>
        <w:rPr>
          <w:rFonts w:hint="eastAsia"/>
        </w:rPr>
        <w:t>………………………………………………………………</w:t>
      </w:r>
      <w:r>
        <w:rPr>
          <w:rFonts w:hint="eastAsia"/>
        </w:rPr>
        <w:t>7</w:t>
      </w:r>
    </w:p>
    <w:p w14:paraId="53FCD534" w14:textId="77777777" w:rsidR="00492D90" w:rsidRDefault="00F60750">
      <w:pPr>
        <w:adjustRightInd w:val="0"/>
        <w:snapToGrid w:val="0"/>
        <w:spacing w:line="288" w:lineRule="auto"/>
        <w:ind w:firstLineChars="400" w:firstLine="840"/>
      </w:pPr>
      <w:r>
        <w:rPr>
          <w:rFonts w:hint="eastAsia"/>
        </w:rPr>
        <w:t>（三）</w:t>
      </w:r>
      <w:r>
        <w:t>表达同理心</w:t>
      </w:r>
      <w:r>
        <w:rPr>
          <w:rFonts w:hint="eastAsia"/>
        </w:rPr>
        <w:t>…………………………………………………………………</w:t>
      </w:r>
      <w:r>
        <w:rPr>
          <w:rFonts w:hint="eastAsia"/>
        </w:rPr>
        <w:t>7</w:t>
      </w:r>
    </w:p>
    <w:p w14:paraId="258C1385" w14:textId="77777777" w:rsidR="00492D90" w:rsidRDefault="00F60750">
      <w:pPr>
        <w:adjustRightInd w:val="0"/>
        <w:snapToGrid w:val="0"/>
        <w:spacing w:line="288" w:lineRule="auto"/>
        <w:ind w:firstLineChars="400" w:firstLine="840"/>
      </w:pPr>
      <w:r>
        <w:rPr>
          <w:rFonts w:hint="eastAsia"/>
        </w:rPr>
        <w:t>（四）</w:t>
      </w:r>
      <w:r>
        <w:t>社会心理教育</w:t>
      </w:r>
      <w:r>
        <w:rPr>
          <w:rFonts w:hint="eastAsia"/>
        </w:rPr>
        <w:t>………………………………………………………………</w:t>
      </w:r>
      <w:r>
        <w:rPr>
          <w:rFonts w:hint="eastAsia"/>
        </w:rPr>
        <w:t>8</w:t>
      </w:r>
    </w:p>
    <w:p w14:paraId="09D590D0" w14:textId="77777777" w:rsidR="00492D90" w:rsidRDefault="00F60750">
      <w:pPr>
        <w:adjustRightInd w:val="0"/>
        <w:snapToGrid w:val="0"/>
        <w:spacing w:line="288" w:lineRule="auto"/>
        <w:ind w:firstLineChars="400" w:firstLine="840"/>
      </w:pPr>
      <w:r>
        <w:rPr>
          <w:rFonts w:hint="eastAsia"/>
        </w:rPr>
        <w:t>（五）</w:t>
      </w:r>
      <w:r>
        <w:t>传输赋权意识</w:t>
      </w:r>
      <w:r>
        <w:rPr>
          <w:rFonts w:hint="eastAsia"/>
        </w:rPr>
        <w:t>………………………………………………………………</w:t>
      </w:r>
      <w:r>
        <w:rPr>
          <w:rFonts w:hint="eastAsia"/>
        </w:rPr>
        <w:t>8</w:t>
      </w:r>
    </w:p>
    <w:p w14:paraId="61213794" w14:textId="77777777" w:rsidR="00492D90" w:rsidRDefault="00F60750">
      <w:pPr>
        <w:adjustRightInd w:val="0"/>
        <w:snapToGrid w:val="0"/>
        <w:spacing w:line="288" w:lineRule="auto"/>
        <w:ind w:firstLineChars="400" w:firstLine="840"/>
      </w:pPr>
      <w:r>
        <w:rPr>
          <w:rFonts w:hint="eastAsia"/>
        </w:rPr>
        <w:t>（六）</w:t>
      </w:r>
      <w:r>
        <w:t>重塑认知</w:t>
      </w:r>
      <w:r>
        <w:rPr>
          <w:rFonts w:hint="eastAsia"/>
        </w:rPr>
        <w:t>……………………………………………………………………</w:t>
      </w:r>
      <w:r>
        <w:rPr>
          <w:rFonts w:hint="eastAsia"/>
        </w:rPr>
        <w:t>8</w:t>
      </w:r>
    </w:p>
    <w:p w14:paraId="525E1590" w14:textId="77777777" w:rsidR="00492D90" w:rsidRDefault="00F60750">
      <w:pPr>
        <w:widowControl/>
        <w:adjustRightInd w:val="0"/>
        <w:snapToGrid w:val="0"/>
        <w:spacing w:line="288" w:lineRule="auto"/>
        <w:ind w:firstLineChars="200" w:firstLine="420"/>
        <w:jc w:val="left"/>
      </w:pPr>
      <w:r>
        <w:rPr>
          <w:rFonts w:hint="eastAsia"/>
          <w:b/>
          <w:bCs/>
        </w:rPr>
        <w:t>九、服务</w:t>
      </w:r>
      <w:r>
        <w:rPr>
          <w:rFonts w:hint="eastAsia"/>
          <w:b/>
          <w:bCs/>
        </w:rPr>
        <w:t>提供者的自我防护</w:t>
      </w:r>
      <w:r>
        <w:rPr>
          <w:rFonts w:hint="eastAsia"/>
        </w:rPr>
        <w:t>……………………………………………………………</w:t>
      </w:r>
      <w:r>
        <w:rPr>
          <w:rFonts w:hint="eastAsia"/>
        </w:rPr>
        <w:t>8</w:t>
      </w:r>
    </w:p>
    <w:p w14:paraId="7E6E0542" w14:textId="77777777" w:rsidR="00492D90" w:rsidRDefault="00F60750">
      <w:pPr>
        <w:widowControl/>
        <w:adjustRightInd w:val="0"/>
        <w:snapToGrid w:val="0"/>
        <w:spacing w:line="288" w:lineRule="auto"/>
        <w:ind w:firstLineChars="200" w:firstLine="420"/>
        <w:jc w:val="left"/>
      </w:pPr>
      <w:r>
        <w:rPr>
          <w:rFonts w:hint="eastAsia"/>
        </w:rPr>
        <w:t xml:space="preserve">    </w:t>
      </w:r>
      <w:r>
        <w:rPr>
          <w:rFonts w:hint="eastAsia"/>
        </w:rPr>
        <w:t>（一）服务</w:t>
      </w:r>
      <w:r>
        <w:rPr>
          <w:rFonts w:hint="eastAsia"/>
        </w:rPr>
        <w:t>提供者的身体防护</w:t>
      </w:r>
      <w:r>
        <w:rPr>
          <w:rFonts w:hint="eastAsia"/>
        </w:rPr>
        <w:t>……………………………………………………</w:t>
      </w:r>
      <w:r>
        <w:rPr>
          <w:rFonts w:hint="eastAsia"/>
        </w:rPr>
        <w:t>8</w:t>
      </w:r>
    </w:p>
    <w:p w14:paraId="5DCCADE9" w14:textId="77777777" w:rsidR="00492D90" w:rsidRDefault="00F60750">
      <w:pPr>
        <w:widowControl/>
        <w:adjustRightInd w:val="0"/>
        <w:snapToGrid w:val="0"/>
        <w:spacing w:line="288" w:lineRule="auto"/>
        <w:ind w:firstLineChars="200" w:firstLine="420"/>
        <w:jc w:val="left"/>
      </w:pPr>
      <w:r>
        <w:rPr>
          <w:rFonts w:hint="eastAsia"/>
        </w:rPr>
        <w:t xml:space="preserve">    </w:t>
      </w:r>
      <w:r>
        <w:rPr>
          <w:rFonts w:hint="eastAsia"/>
        </w:rPr>
        <w:t>（二）服务</w:t>
      </w:r>
      <w:r>
        <w:rPr>
          <w:rFonts w:hint="eastAsia"/>
        </w:rPr>
        <w:t>提供者的心理防护</w:t>
      </w:r>
      <w:r>
        <w:rPr>
          <w:rFonts w:hint="eastAsia"/>
        </w:rPr>
        <w:t>……………………………………………………</w:t>
      </w:r>
      <w:r>
        <w:rPr>
          <w:rFonts w:hint="eastAsia"/>
        </w:rPr>
        <w:t>9</w:t>
      </w:r>
    </w:p>
    <w:p w14:paraId="1038A415" w14:textId="77777777" w:rsidR="00492D90" w:rsidRDefault="00492D90">
      <w:pPr>
        <w:widowControl/>
        <w:adjustRightInd w:val="0"/>
        <w:snapToGrid w:val="0"/>
        <w:spacing w:line="288" w:lineRule="auto"/>
        <w:ind w:firstLineChars="200" w:firstLine="420"/>
        <w:jc w:val="left"/>
      </w:pPr>
    </w:p>
    <w:p w14:paraId="67FB6456" w14:textId="77777777" w:rsidR="00492D90" w:rsidRDefault="00492D90">
      <w:pPr>
        <w:widowControl/>
        <w:spacing w:afterLines="50" w:after="156"/>
        <w:ind w:firstLineChars="200" w:firstLine="420"/>
        <w:jc w:val="left"/>
      </w:pPr>
    </w:p>
    <w:p w14:paraId="3245259D" w14:textId="77777777" w:rsidR="00492D90" w:rsidRDefault="00492D90">
      <w:pPr>
        <w:adjustRightInd w:val="0"/>
        <w:snapToGrid w:val="0"/>
        <w:spacing w:line="360" w:lineRule="auto"/>
        <w:ind w:firstLineChars="200" w:firstLine="420"/>
        <w:rPr>
          <w:rFonts w:ascii="黑体" w:eastAsia="黑体" w:hAnsi="黑体" w:cs="黑体"/>
          <w:b/>
          <w:bCs/>
        </w:rPr>
        <w:sectPr w:rsidR="00492D90">
          <w:footerReference w:type="default" r:id="rId10"/>
          <w:pgSz w:w="11906" w:h="16838"/>
          <w:pgMar w:top="1440" w:right="1800" w:bottom="1440" w:left="1800" w:header="851" w:footer="992" w:gutter="0"/>
          <w:pgNumType w:fmt="numberInDash" w:start="1"/>
          <w:cols w:space="425"/>
          <w:docGrid w:type="lines" w:linePitch="312"/>
        </w:sectPr>
      </w:pPr>
    </w:p>
    <w:p w14:paraId="21C0C0DE" w14:textId="77777777" w:rsidR="00492D90" w:rsidRDefault="00F60750">
      <w:pPr>
        <w:adjustRightInd w:val="0"/>
        <w:snapToGrid w:val="0"/>
        <w:spacing w:line="360" w:lineRule="auto"/>
        <w:ind w:firstLineChars="200" w:firstLine="420"/>
        <w:rPr>
          <w:rFonts w:ascii="黑体" w:eastAsia="黑体" w:hAnsi="黑体" w:cs="黑体"/>
          <w:b/>
          <w:bCs/>
        </w:rPr>
      </w:pPr>
      <w:r>
        <w:rPr>
          <w:rFonts w:ascii="黑体" w:eastAsia="黑体" w:hAnsi="黑体" w:cs="黑体" w:hint="eastAsia"/>
          <w:b/>
          <w:bCs/>
        </w:rPr>
        <w:lastRenderedPageBreak/>
        <w:t>一、指引手册的目的</w:t>
      </w:r>
    </w:p>
    <w:p w14:paraId="7AB3CD67" w14:textId="77777777" w:rsidR="00492D90" w:rsidRDefault="00F60750">
      <w:pPr>
        <w:adjustRightInd w:val="0"/>
        <w:snapToGrid w:val="0"/>
        <w:spacing w:line="360" w:lineRule="auto"/>
        <w:ind w:firstLineChars="200" w:firstLine="420"/>
      </w:pPr>
      <w:r>
        <w:rPr>
          <w:rFonts w:hint="eastAsia"/>
        </w:rPr>
        <w:t>当前，新型冠状病毒感染肺炎疫情的防控工作形势严峻，各级党委政府全面动员部署，全国上下众志成城。贵州省已经启动重大突发公共卫生事件一级响应，全省社会工作机构和广大社会工作者认真贯彻落实省委省政府防控工作的安排部署，切实按照省民政厅有关工作要求，有序开展专业社工防控服务工作，运用专业的技能，传播“助人自助”的价值理念，发挥社会工作专业独特性的功能优势，组织全省社会工作者全力以赴、科学有效做好各项防控工作，在坚决打赢疫情防控攻坚战中践行初心使命、体现专业社会责任担当，为坚决遏制疫情扩散、夺取防控斗争胜利贡献力量</w:t>
      </w:r>
      <w:r>
        <w:rPr>
          <w:rFonts w:hint="eastAsia"/>
        </w:rPr>
        <w:t>。</w:t>
      </w:r>
    </w:p>
    <w:p w14:paraId="5EDBD091" w14:textId="77777777" w:rsidR="00492D90" w:rsidRDefault="00492D90">
      <w:pPr>
        <w:adjustRightInd w:val="0"/>
        <w:snapToGrid w:val="0"/>
        <w:spacing w:line="360" w:lineRule="auto"/>
        <w:ind w:firstLineChars="200" w:firstLine="420"/>
      </w:pPr>
    </w:p>
    <w:p w14:paraId="31DD3719" w14:textId="77777777" w:rsidR="00492D90" w:rsidRDefault="00F60750">
      <w:pPr>
        <w:adjustRightInd w:val="0"/>
        <w:snapToGrid w:val="0"/>
        <w:spacing w:line="360" w:lineRule="auto"/>
        <w:ind w:firstLineChars="200" w:firstLine="420"/>
        <w:rPr>
          <w:rFonts w:ascii="黑体" w:eastAsia="黑体" w:hAnsi="黑体" w:cs="黑体"/>
          <w:b/>
          <w:bCs/>
        </w:rPr>
      </w:pPr>
      <w:r>
        <w:rPr>
          <w:rFonts w:ascii="黑体" w:eastAsia="黑体" w:hAnsi="黑体" w:cs="黑体" w:hint="eastAsia"/>
          <w:b/>
          <w:bCs/>
        </w:rPr>
        <w:t>二、新型冠状病毒感染的肺炎临床表现及防控措施</w:t>
      </w:r>
    </w:p>
    <w:p w14:paraId="0E978D8E" w14:textId="77777777" w:rsidR="00492D90" w:rsidRDefault="00F60750">
      <w:pPr>
        <w:widowControl/>
        <w:adjustRightInd w:val="0"/>
        <w:snapToGrid w:val="0"/>
        <w:spacing w:line="360" w:lineRule="auto"/>
        <w:ind w:firstLineChars="200" w:firstLine="420"/>
        <w:jc w:val="left"/>
      </w:pPr>
      <w:r>
        <w:rPr>
          <w:rFonts w:hint="eastAsia"/>
          <w:b/>
          <w:bCs/>
        </w:rPr>
        <w:t>（一）新型冠状病毒感染的肺炎患者</w:t>
      </w:r>
      <w:r>
        <w:rPr>
          <w:rFonts w:hint="eastAsia"/>
          <w:b/>
          <w:bCs/>
        </w:rPr>
        <w:t>的</w:t>
      </w:r>
      <w:r>
        <w:rPr>
          <w:rFonts w:hint="eastAsia"/>
          <w:b/>
          <w:bCs/>
        </w:rPr>
        <w:t>临床表现</w:t>
      </w:r>
    </w:p>
    <w:p w14:paraId="671E4166" w14:textId="77777777" w:rsidR="00492D90" w:rsidRDefault="00F60750">
      <w:pPr>
        <w:widowControl/>
        <w:adjustRightInd w:val="0"/>
        <w:snapToGrid w:val="0"/>
        <w:spacing w:line="360" w:lineRule="auto"/>
        <w:ind w:firstLineChars="200" w:firstLine="420"/>
        <w:jc w:val="left"/>
      </w:pPr>
      <w:r>
        <w:rPr>
          <w:rFonts w:hint="eastAsia"/>
        </w:rPr>
        <w:t>新型冠状病毒感染的肺炎起病以发热为主要表现，可合并轻度干咳、乏力、呼吸不畅、腹泻等症状，流涕、咳痰等症状少见。部分患者起病症状轻微，可无发热，仅表现为头痛、心慌、胸闷、结膜炎、轻度四肢或腰背部肌肉酸痛。部分患者在一周后出现呼吸困难，严重者病情进展迅速。多数患者预后良好，少数患者病情危重，甚至死亡。</w:t>
      </w:r>
    </w:p>
    <w:p w14:paraId="0EBFC478" w14:textId="77777777" w:rsidR="00492D90" w:rsidRDefault="00F60750">
      <w:pPr>
        <w:widowControl/>
        <w:adjustRightInd w:val="0"/>
        <w:snapToGrid w:val="0"/>
        <w:spacing w:line="360" w:lineRule="auto"/>
        <w:ind w:firstLineChars="200" w:firstLine="420"/>
        <w:jc w:val="left"/>
        <w:rPr>
          <w:b/>
          <w:bCs/>
        </w:rPr>
      </w:pPr>
      <w:r>
        <w:rPr>
          <w:rFonts w:hint="eastAsia"/>
          <w:b/>
          <w:bCs/>
        </w:rPr>
        <w:t>（二）新型冠状病毒感染的肺炎防控措施</w:t>
      </w:r>
    </w:p>
    <w:p w14:paraId="6DE0DDF9" w14:textId="77777777" w:rsidR="00492D90" w:rsidRDefault="00F60750">
      <w:pPr>
        <w:widowControl/>
        <w:adjustRightInd w:val="0"/>
        <w:snapToGrid w:val="0"/>
        <w:spacing w:line="360" w:lineRule="auto"/>
        <w:ind w:firstLineChars="200" w:firstLine="420"/>
        <w:jc w:val="left"/>
      </w:pPr>
      <w:r>
        <w:rPr>
          <w:rFonts w:hint="eastAsia"/>
        </w:rPr>
        <w:t>1</w:t>
      </w:r>
      <w:r>
        <w:rPr>
          <w:rFonts w:hint="eastAsia"/>
        </w:rPr>
        <w:t>.</w:t>
      </w:r>
      <w:r>
        <w:rPr>
          <w:rFonts w:hint="eastAsia"/>
        </w:rPr>
        <w:t>标准预防措施。</w:t>
      </w:r>
    </w:p>
    <w:p w14:paraId="66B08401" w14:textId="77777777" w:rsidR="00492D90" w:rsidRDefault="00F60750">
      <w:pPr>
        <w:widowControl/>
        <w:adjustRightInd w:val="0"/>
        <w:snapToGrid w:val="0"/>
        <w:spacing w:line="360" w:lineRule="auto"/>
        <w:ind w:firstLineChars="200" w:firstLine="420"/>
        <w:jc w:val="left"/>
      </w:pPr>
      <w:r>
        <w:rPr>
          <w:rFonts w:hint="eastAsia"/>
        </w:rPr>
        <w:t>2</w:t>
      </w:r>
      <w:r>
        <w:rPr>
          <w:rFonts w:hint="eastAsia"/>
        </w:rPr>
        <w:t>.</w:t>
      </w:r>
      <w:r>
        <w:rPr>
          <w:rFonts w:hint="eastAsia"/>
        </w:rPr>
        <w:t>空气传播预防措施：保持室内空气的流通，避免到封闭、空气不流通的公共场所和人多集中地方，出门须正确佩戴口罩（</w:t>
      </w:r>
      <w:r>
        <w:rPr>
          <w:rFonts w:hint="eastAsia"/>
        </w:rPr>
        <w:t>N95</w:t>
      </w:r>
      <w:r>
        <w:rPr>
          <w:rFonts w:hint="eastAsia"/>
        </w:rPr>
        <w:t>医用防护口罩或一次性医用口罩，连续佩戴</w:t>
      </w:r>
      <w:r>
        <w:rPr>
          <w:rFonts w:hint="eastAsia"/>
        </w:rPr>
        <w:t>4</w:t>
      </w:r>
      <w:r>
        <w:rPr>
          <w:rFonts w:hint="eastAsia"/>
        </w:rPr>
        <w:t>小时更换，污染或潮湿后立即更换；棉布口罩、海绵口罩均不适用）。</w:t>
      </w:r>
    </w:p>
    <w:p w14:paraId="1CC4FF98" w14:textId="77777777" w:rsidR="00492D90" w:rsidRDefault="00F60750">
      <w:pPr>
        <w:widowControl/>
        <w:adjustRightInd w:val="0"/>
        <w:snapToGrid w:val="0"/>
        <w:spacing w:line="360" w:lineRule="auto"/>
        <w:ind w:firstLineChars="200" w:firstLine="420"/>
        <w:jc w:val="left"/>
      </w:pPr>
      <w:r>
        <w:rPr>
          <w:rFonts w:hint="eastAsia"/>
        </w:rPr>
        <w:t>3</w:t>
      </w:r>
      <w:r>
        <w:rPr>
          <w:rFonts w:hint="eastAsia"/>
        </w:rPr>
        <w:t>.</w:t>
      </w:r>
      <w:r>
        <w:rPr>
          <w:rFonts w:hint="eastAsia"/>
        </w:rPr>
        <w:t>接触和飞沫预防措施：勤洗手，出门戴口罩；咳嗽或打喷嚏时用纸巾或屈肘遮掩口鼻，防止飞沫传播。不要打完喷嚏后揉眼睛或接触</w:t>
      </w:r>
      <w:r>
        <w:rPr>
          <w:rFonts w:hint="eastAsia"/>
        </w:rPr>
        <w:t>黏膜</w:t>
      </w:r>
      <w:r>
        <w:rPr>
          <w:rFonts w:hint="eastAsia"/>
        </w:rPr>
        <w:t>的部位。</w:t>
      </w:r>
    </w:p>
    <w:p w14:paraId="4C8E2CE8" w14:textId="77777777" w:rsidR="00492D90" w:rsidRDefault="00F60750">
      <w:pPr>
        <w:widowControl/>
        <w:adjustRightInd w:val="0"/>
        <w:snapToGrid w:val="0"/>
        <w:spacing w:line="360" w:lineRule="auto"/>
        <w:ind w:firstLineChars="200" w:firstLine="420"/>
        <w:jc w:val="left"/>
      </w:pPr>
      <w:r>
        <w:rPr>
          <w:rFonts w:hint="eastAsia"/>
        </w:rPr>
        <w:t>4.</w:t>
      </w:r>
      <w:r>
        <w:rPr>
          <w:rFonts w:hint="eastAsia"/>
        </w:rPr>
        <w:t>清洁、消毒：新型冠状病毒对热敏感，</w:t>
      </w:r>
      <w:r>
        <w:rPr>
          <w:rFonts w:hint="eastAsia"/>
        </w:rPr>
        <w:t>56</w:t>
      </w:r>
      <w:r>
        <w:rPr>
          <w:rFonts w:hint="eastAsia"/>
        </w:rPr>
        <w:t>℃热水浸泡</w:t>
      </w:r>
      <w:r>
        <w:rPr>
          <w:rFonts w:hint="eastAsia"/>
        </w:rPr>
        <w:t xml:space="preserve">30 </w:t>
      </w:r>
      <w:r>
        <w:rPr>
          <w:rFonts w:hint="eastAsia"/>
        </w:rPr>
        <w:t>分钟、</w:t>
      </w:r>
      <w:r>
        <w:rPr>
          <w:rFonts w:hint="eastAsia"/>
        </w:rPr>
        <w:t>75%</w:t>
      </w:r>
      <w:r>
        <w:rPr>
          <w:rFonts w:hint="eastAsia"/>
        </w:rPr>
        <w:t>酒精、含氯消毒剂，氯仿等脂溶剂均可有效灭活病毒。</w:t>
      </w:r>
    </w:p>
    <w:p w14:paraId="055D8D16" w14:textId="77777777" w:rsidR="00492D90" w:rsidRDefault="00F60750">
      <w:pPr>
        <w:widowControl/>
        <w:adjustRightInd w:val="0"/>
        <w:snapToGrid w:val="0"/>
        <w:spacing w:line="360" w:lineRule="auto"/>
        <w:ind w:firstLineChars="200" w:firstLine="420"/>
        <w:jc w:val="left"/>
      </w:pPr>
      <w:r>
        <w:rPr>
          <w:rFonts w:hint="eastAsia"/>
        </w:rPr>
        <w:t>5.</w:t>
      </w:r>
      <w:r>
        <w:rPr>
          <w:rFonts w:hint="eastAsia"/>
        </w:rPr>
        <w:t>良好安全饮食习惯，处理生食和熟食的切菜</w:t>
      </w:r>
      <w:r>
        <w:rPr>
          <w:rFonts w:hint="eastAsia"/>
        </w:rPr>
        <w:t>板及刀具要分开，做饭时彻底煮熟肉类和蛋类。</w:t>
      </w:r>
    </w:p>
    <w:p w14:paraId="70FA3F6F" w14:textId="77777777" w:rsidR="00492D90" w:rsidRDefault="00F60750">
      <w:pPr>
        <w:widowControl/>
        <w:adjustRightInd w:val="0"/>
        <w:snapToGrid w:val="0"/>
        <w:spacing w:line="360" w:lineRule="auto"/>
        <w:ind w:firstLineChars="200" w:firstLine="420"/>
        <w:jc w:val="left"/>
      </w:pPr>
      <w:r>
        <w:rPr>
          <w:rFonts w:hint="eastAsia"/>
        </w:rPr>
        <w:t>6.</w:t>
      </w:r>
      <w:r>
        <w:rPr>
          <w:rFonts w:hint="eastAsia"/>
        </w:rPr>
        <w:t>尽量避免在未加防护的情况下接触野生或养殖动物。</w:t>
      </w:r>
    </w:p>
    <w:p w14:paraId="4B60793D" w14:textId="77777777" w:rsidR="00492D90" w:rsidRDefault="00492D90">
      <w:pPr>
        <w:widowControl/>
        <w:adjustRightInd w:val="0"/>
        <w:snapToGrid w:val="0"/>
        <w:spacing w:line="360" w:lineRule="auto"/>
        <w:ind w:firstLineChars="200" w:firstLine="420"/>
        <w:jc w:val="left"/>
      </w:pPr>
    </w:p>
    <w:p w14:paraId="4F17F300" w14:textId="77777777" w:rsidR="00492D90" w:rsidRDefault="00F60750">
      <w:pPr>
        <w:widowControl/>
        <w:adjustRightInd w:val="0"/>
        <w:snapToGrid w:val="0"/>
        <w:spacing w:line="360" w:lineRule="auto"/>
        <w:ind w:firstLineChars="200" w:firstLine="420"/>
        <w:jc w:val="left"/>
        <w:rPr>
          <w:rFonts w:ascii="黑体" w:eastAsia="黑体" w:hAnsi="黑体" w:cs="黑体"/>
          <w:b/>
          <w:bCs/>
        </w:rPr>
      </w:pPr>
      <w:r>
        <w:rPr>
          <w:rFonts w:ascii="黑体" w:eastAsia="黑体" w:hAnsi="黑体" w:cs="黑体" w:hint="eastAsia"/>
          <w:b/>
          <w:bCs/>
        </w:rPr>
        <w:t>三、服务原则</w:t>
      </w:r>
    </w:p>
    <w:p w14:paraId="64D218AB" w14:textId="77777777" w:rsidR="00492D90" w:rsidRDefault="00F60750">
      <w:pPr>
        <w:widowControl/>
        <w:adjustRightInd w:val="0"/>
        <w:snapToGrid w:val="0"/>
        <w:spacing w:line="360" w:lineRule="auto"/>
        <w:ind w:firstLineChars="200" w:firstLine="420"/>
        <w:jc w:val="left"/>
      </w:pPr>
      <w:r>
        <w:rPr>
          <w:rFonts w:hint="eastAsia"/>
        </w:rPr>
        <w:t>社会工作服务机构和社会工作者要坚决按照当前贵州省政府关于疫情防控工作的整体部署和要求，坚持依法依规，以安全性、专业性、组织化、信息化为服务原则，积极配合街道（乡镇）、社区（村）积极开展疫情防控工作，有效预防、及时控制和消除新型冠状病毒感染的肺炎疫情的危害等一系列工作，为贵州有服务需要的区域和对象，提供专业服务、心理危机干预服务。</w:t>
      </w:r>
    </w:p>
    <w:p w14:paraId="6B0957DF" w14:textId="77777777" w:rsidR="00492D90" w:rsidRDefault="00F60750">
      <w:pPr>
        <w:widowControl/>
        <w:adjustRightInd w:val="0"/>
        <w:snapToGrid w:val="0"/>
        <w:spacing w:line="360" w:lineRule="auto"/>
        <w:ind w:firstLineChars="200" w:firstLine="420"/>
        <w:jc w:val="left"/>
        <w:rPr>
          <w:rFonts w:ascii="黑体" w:eastAsia="黑体" w:hAnsi="黑体" w:cs="黑体"/>
          <w:b/>
          <w:bCs/>
        </w:rPr>
      </w:pPr>
      <w:r>
        <w:rPr>
          <w:rFonts w:ascii="黑体" w:eastAsia="黑体" w:hAnsi="黑体" w:cs="黑体" w:hint="eastAsia"/>
          <w:b/>
          <w:bCs/>
        </w:rPr>
        <w:lastRenderedPageBreak/>
        <w:t>四、服务伦理</w:t>
      </w:r>
    </w:p>
    <w:p w14:paraId="607CFA99" w14:textId="77777777" w:rsidR="00492D90" w:rsidRDefault="00F60750">
      <w:pPr>
        <w:widowControl/>
        <w:adjustRightInd w:val="0"/>
        <w:snapToGrid w:val="0"/>
        <w:spacing w:line="360" w:lineRule="auto"/>
        <w:ind w:firstLineChars="200" w:firstLine="420"/>
        <w:jc w:val="left"/>
      </w:pPr>
      <w:r>
        <w:rPr>
          <w:rFonts w:hint="eastAsia"/>
        </w:rPr>
        <w:t>本次新型冠状病毒感染的肺炎疫情防控社会工作服务需遵守《</w:t>
      </w:r>
      <w:r>
        <w:rPr>
          <w:rFonts w:hint="eastAsia"/>
        </w:rPr>
        <w:t>中国社会工作伦理守则》，包括尊重、保护生命、平等与反歧视、隐私保密、真诚等，以避免伤害及维护民众与社会的最大福祉为基本出发点，在社会工作服务过程中应主要注意以下基本的伦理议题：</w:t>
      </w:r>
    </w:p>
    <w:p w14:paraId="35A6B1B3" w14:textId="77777777" w:rsidR="00492D90" w:rsidRDefault="00F60750">
      <w:pPr>
        <w:widowControl/>
        <w:adjustRightInd w:val="0"/>
        <w:snapToGrid w:val="0"/>
        <w:spacing w:line="360" w:lineRule="auto"/>
        <w:ind w:firstLineChars="200" w:firstLine="420"/>
        <w:jc w:val="left"/>
        <w:rPr>
          <w:b/>
          <w:bCs/>
        </w:rPr>
      </w:pPr>
      <w:r>
        <w:rPr>
          <w:rFonts w:hint="eastAsia"/>
          <w:b/>
          <w:bCs/>
        </w:rPr>
        <w:t>（一）资格能力的伦理问题</w:t>
      </w:r>
    </w:p>
    <w:p w14:paraId="56FBEC01" w14:textId="77777777" w:rsidR="00492D90" w:rsidRDefault="00F60750">
      <w:pPr>
        <w:adjustRightInd w:val="0"/>
        <w:snapToGrid w:val="0"/>
        <w:spacing w:line="360" w:lineRule="auto"/>
        <w:ind w:firstLineChars="200" w:firstLine="420"/>
      </w:pPr>
      <w:r>
        <w:rPr>
          <w:rFonts w:hint="eastAsia"/>
        </w:rPr>
        <w:t>参与此项服务工作的专业人员应具备适当的资格能力，主要包括基本专业训练以及有关危机处理的专业训练，能够充分评估服务对象的身心状况与个别差异，提供适合的情绪支持，促进服务对象对身心健康的调适，在服务过程中避免做出个人能力范围之外的工作。</w:t>
      </w:r>
    </w:p>
    <w:p w14:paraId="1999C340" w14:textId="77777777" w:rsidR="00492D90" w:rsidRDefault="00F60750">
      <w:pPr>
        <w:tabs>
          <w:tab w:val="left" w:pos="340"/>
        </w:tabs>
        <w:adjustRightInd w:val="0"/>
        <w:snapToGrid w:val="0"/>
        <w:spacing w:line="360" w:lineRule="auto"/>
        <w:ind w:firstLineChars="200" w:firstLine="420"/>
        <w:rPr>
          <w:b/>
          <w:bCs/>
        </w:rPr>
      </w:pPr>
      <w:r>
        <w:rPr>
          <w:rFonts w:hint="eastAsia"/>
          <w:b/>
          <w:bCs/>
        </w:rPr>
        <w:t>（二）专业关系的伦理问题</w:t>
      </w:r>
    </w:p>
    <w:p w14:paraId="3AE41C68" w14:textId="77777777" w:rsidR="00492D90" w:rsidRDefault="00F60750">
      <w:pPr>
        <w:adjustRightInd w:val="0"/>
        <w:snapToGrid w:val="0"/>
        <w:spacing w:line="360" w:lineRule="auto"/>
        <w:ind w:firstLineChars="200" w:firstLine="420"/>
      </w:pPr>
      <w:r>
        <w:rPr>
          <w:rFonts w:hint="eastAsia"/>
        </w:rPr>
        <w:t>专业人员应与服务对象建立良好与安全的专业关系，尊</w:t>
      </w:r>
      <w:r>
        <w:rPr>
          <w:rFonts w:hint="eastAsia"/>
        </w:rPr>
        <w:t>重服务对象的尊严与价值，以平等、真诚、关怀、负责任的态度来提供心理帮助，尊重服务对象个人的、社会的与文化的价值观，不评判是基本的专业态度，不以外界标准指责和要求服务对象。</w:t>
      </w:r>
    </w:p>
    <w:p w14:paraId="5C22976C" w14:textId="77777777" w:rsidR="00492D90" w:rsidRDefault="00F60750">
      <w:pPr>
        <w:adjustRightInd w:val="0"/>
        <w:snapToGrid w:val="0"/>
        <w:spacing w:line="360" w:lineRule="auto"/>
        <w:ind w:firstLineChars="200" w:firstLine="420"/>
        <w:rPr>
          <w:b/>
          <w:bCs/>
        </w:rPr>
      </w:pPr>
      <w:r>
        <w:rPr>
          <w:rFonts w:hint="eastAsia"/>
          <w:b/>
          <w:bCs/>
        </w:rPr>
        <w:t>（三）保密及保密突破的伦理问题</w:t>
      </w:r>
    </w:p>
    <w:p w14:paraId="3617FBAD" w14:textId="77777777" w:rsidR="00492D90" w:rsidRDefault="00F60750">
      <w:pPr>
        <w:adjustRightInd w:val="0"/>
        <w:snapToGrid w:val="0"/>
        <w:spacing w:line="360" w:lineRule="auto"/>
        <w:ind w:firstLineChars="200" w:firstLine="420"/>
      </w:pPr>
      <w:r>
        <w:rPr>
          <w:rFonts w:hint="eastAsia"/>
        </w:rPr>
        <w:t>在服务对象涉及自我伤害、伤害他人或法定的通报责任时，应即刻进行危险性评估并妥善处理，在保障服务对象最大福祉的同时兼顾他人与社会大众的权益，并考虑相关法律的规定。如果发现服务对象出现发热等疑似症状，在与服务对象充分共情处理焦虑的基础上，鼓励就医，并讨论为避免可能的影响而要采取的防护措施。</w:t>
      </w:r>
    </w:p>
    <w:p w14:paraId="511EF5D6" w14:textId="77777777" w:rsidR="00492D90" w:rsidRDefault="00F60750">
      <w:pPr>
        <w:adjustRightInd w:val="0"/>
        <w:snapToGrid w:val="0"/>
        <w:spacing w:line="360" w:lineRule="auto"/>
        <w:ind w:firstLineChars="200" w:firstLine="420"/>
        <w:rPr>
          <w:b/>
          <w:bCs/>
        </w:rPr>
      </w:pPr>
      <w:r>
        <w:rPr>
          <w:rFonts w:hint="eastAsia"/>
          <w:b/>
          <w:bCs/>
        </w:rPr>
        <w:t>（四）结束及转介相关</w:t>
      </w:r>
      <w:r>
        <w:rPr>
          <w:rFonts w:hint="eastAsia"/>
          <w:b/>
          <w:bCs/>
        </w:rPr>
        <w:t>的伦理问题</w:t>
      </w:r>
    </w:p>
    <w:p w14:paraId="2BC9F25A" w14:textId="77777777" w:rsidR="00492D90" w:rsidRDefault="00F60750">
      <w:pPr>
        <w:adjustRightInd w:val="0"/>
        <w:snapToGrid w:val="0"/>
        <w:spacing w:line="360" w:lineRule="auto"/>
        <w:ind w:firstLineChars="200" w:firstLine="420"/>
      </w:pPr>
      <w:r>
        <w:rPr>
          <w:rFonts w:hint="eastAsia"/>
        </w:rPr>
        <w:t>紧急专业服务工作的重点在于帮助服务对象渡过危机，不同于常规心理咨询，因此不过度催化，不贴问题标签。尽管服务对象因公共危机诱发应激反应与其既往经验有关，但紧急心理服务时，不强化疾病观念，不以转化为长期咨询为目的，在服务对象确有需求时提供转介专业资源，尊重服务对象的自主决定。</w:t>
      </w:r>
    </w:p>
    <w:p w14:paraId="7D6337D7" w14:textId="77777777" w:rsidR="00492D90" w:rsidRDefault="00F60750">
      <w:pPr>
        <w:adjustRightInd w:val="0"/>
        <w:snapToGrid w:val="0"/>
        <w:spacing w:line="360" w:lineRule="auto"/>
        <w:ind w:firstLineChars="200" w:firstLine="420"/>
        <w:rPr>
          <w:b/>
          <w:bCs/>
        </w:rPr>
      </w:pPr>
      <w:r>
        <w:rPr>
          <w:rFonts w:hint="eastAsia"/>
          <w:b/>
          <w:bCs/>
        </w:rPr>
        <w:t>（五）紧急援助的伦理问题</w:t>
      </w:r>
    </w:p>
    <w:p w14:paraId="62622871" w14:textId="77777777" w:rsidR="00492D90" w:rsidRDefault="00F60750">
      <w:pPr>
        <w:adjustRightInd w:val="0"/>
        <w:snapToGrid w:val="0"/>
        <w:spacing w:line="360" w:lineRule="auto"/>
        <w:ind w:firstLineChars="200" w:firstLine="420"/>
      </w:pPr>
      <w:r>
        <w:rPr>
          <w:rFonts w:hint="eastAsia"/>
        </w:rPr>
        <w:t>咨询师在擅长领域之外提供紧急服务时，尽可能谨慎保守，并且尽快提高自己在该领域的胜任力，必要时寻求督导，紧急情况一结束或一旦有人提供适当的服务这种咨询服务就要立刻终止，也就是应当力所能及提供基本心理支持，同时避免与服务对象发展专业服务以外的其他关系。</w:t>
      </w:r>
    </w:p>
    <w:p w14:paraId="6AB66245" w14:textId="77777777" w:rsidR="00492D90" w:rsidRDefault="00F60750">
      <w:pPr>
        <w:adjustRightInd w:val="0"/>
        <w:snapToGrid w:val="0"/>
        <w:spacing w:line="360" w:lineRule="auto"/>
        <w:ind w:firstLineChars="200" w:firstLine="420"/>
        <w:rPr>
          <w:b/>
          <w:bCs/>
        </w:rPr>
      </w:pPr>
      <w:r>
        <w:rPr>
          <w:rFonts w:hint="eastAsia"/>
          <w:b/>
          <w:bCs/>
        </w:rPr>
        <w:t>（六）专业人员的社会责任</w:t>
      </w:r>
    </w:p>
    <w:p w14:paraId="71E4EE7E" w14:textId="77777777" w:rsidR="00492D90" w:rsidRDefault="00F60750">
      <w:pPr>
        <w:adjustRightInd w:val="0"/>
        <w:snapToGrid w:val="0"/>
        <w:spacing w:line="360" w:lineRule="auto"/>
        <w:ind w:firstLineChars="200" w:firstLine="420"/>
      </w:pPr>
      <w:r>
        <w:rPr>
          <w:rFonts w:hint="eastAsia"/>
        </w:rPr>
        <w:t>承担社会责任是对专业人员的伦理要求之一，同时也对专业人员的自我照顾提出要求，自我关照、自我保护是基础前提，一方面要自我情绪调整，维持敏感的自我觉察，避免反向移情；另一方面要注意劳逸结合，维持良好的身心状态，避免职业倦怠。</w:t>
      </w:r>
    </w:p>
    <w:p w14:paraId="769E5A85" w14:textId="77777777" w:rsidR="00492D90" w:rsidRDefault="00492D90">
      <w:pPr>
        <w:adjustRightInd w:val="0"/>
        <w:snapToGrid w:val="0"/>
        <w:spacing w:line="360" w:lineRule="auto"/>
        <w:ind w:firstLineChars="200" w:firstLine="420"/>
        <w:rPr>
          <w:color w:val="000000" w:themeColor="text1"/>
        </w:rPr>
      </w:pPr>
    </w:p>
    <w:p w14:paraId="34039F2C" w14:textId="77777777" w:rsidR="00492D90" w:rsidRDefault="00F60750">
      <w:pPr>
        <w:adjustRightInd w:val="0"/>
        <w:snapToGrid w:val="0"/>
        <w:spacing w:line="360" w:lineRule="auto"/>
        <w:ind w:firstLineChars="200" w:firstLine="420"/>
        <w:rPr>
          <w:rFonts w:ascii="黑体" w:eastAsia="黑体" w:hAnsi="黑体" w:cs="黑体"/>
          <w:b/>
          <w:bCs/>
          <w:color w:val="FF0000"/>
        </w:rPr>
      </w:pPr>
      <w:r>
        <w:rPr>
          <w:rFonts w:ascii="黑体" w:eastAsia="黑体" w:hAnsi="黑体" w:cs="黑体" w:hint="eastAsia"/>
          <w:b/>
          <w:bCs/>
          <w:color w:val="000000" w:themeColor="text1"/>
        </w:rPr>
        <w:t>五、服务对象及内容</w:t>
      </w:r>
    </w:p>
    <w:p w14:paraId="09FE2265" w14:textId="77777777" w:rsidR="00492D90" w:rsidRDefault="00F60750">
      <w:pPr>
        <w:adjustRightInd w:val="0"/>
        <w:snapToGrid w:val="0"/>
        <w:spacing w:line="360" w:lineRule="auto"/>
        <w:ind w:firstLineChars="200" w:firstLine="420"/>
      </w:pPr>
      <w:r>
        <w:rPr>
          <w:rFonts w:hint="eastAsia"/>
          <w:b/>
          <w:bCs/>
        </w:rPr>
        <w:t>（一）病患及疑似病例</w:t>
      </w:r>
    </w:p>
    <w:p w14:paraId="757A3423" w14:textId="77777777" w:rsidR="00492D90" w:rsidRDefault="00F60750">
      <w:pPr>
        <w:adjustRightInd w:val="0"/>
        <w:snapToGrid w:val="0"/>
        <w:spacing w:line="360" w:lineRule="auto"/>
        <w:ind w:firstLineChars="200" w:firstLine="420"/>
      </w:pPr>
      <w:r>
        <w:rPr>
          <w:rFonts w:hint="eastAsia"/>
        </w:rPr>
        <w:lastRenderedPageBreak/>
        <w:t>1.</w:t>
      </w:r>
      <w:r>
        <w:rPr>
          <w:rFonts w:hint="eastAsia"/>
        </w:rPr>
        <w:t>服务目标</w:t>
      </w:r>
    </w:p>
    <w:p w14:paraId="6C2F0C70" w14:textId="77777777" w:rsidR="00492D90" w:rsidRDefault="00F60750">
      <w:pPr>
        <w:adjustRightInd w:val="0"/>
        <w:snapToGrid w:val="0"/>
        <w:spacing w:line="360" w:lineRule="auto"/>
        <w:ind w:firstLineChars="200" w:firstLine="420"/>
        <w:rPr>
          <w:bCs/>
        </w:rPr>
      </w:pPr>
      <w:r>
        <w:rPr>
          <w:rFonts w:hint="eastAsia"/>
          <w:bCs/>
        </w:rPr>
        <w:t>针对新型肺炎患者和疑似患者，服务以其需求为中心，协助解决医疗服务问题，提升对新型肺炎的正确认知，缓解因住院隔离产生的情绪问题，协调患者与医务人员、家属之间的关系，促进适应危机的能力，最终致力于协助新型肺炎患者及疑似患者回归原有的正常生活。</w:t>
      </w:r>
    </w:p>
    <w:p w14:paraId="63FD09EA" w14:textId="77777777" w:rsidR="00492D90" w:rsidRDefault="00F60750">
      <w:pPr>
        <w:adjustRightInd w:val="0"/>
        <w:snapToGrid w:val="0"/>
        <w:spacing w:line="360" w:lineRule="auto"/>
        <w:ind w:firstLineChars="200" w:firstLine="420"/>
      </w:pPr>
      <w:r>
        <w:rPr>
          <w:rFonts w:hint="eastAsia"/>
        </w:rPr>
        <w:t>2.</w:t>
      </w:r>
      <w:r>
        <w:rPr>
          <w:rFonts w:hint="eastAsia"/>
        </w:rPr>
        <w:t>服务内容</w:t>
      </w:r>
    </w:p>
    <w:p w14:paraId="7D723F21" w14:textId="77777777" w:rsidR="00492D90" w:rsidRDefault="00F60750">
      <w:pPr>
        <w:adjustRightInd w:val="0"/>
        <w:snapToGrid w:val="0"/>
        <w:spacing w:line="360" w:lineRule="auto"/>
        <w:ind w:firstLineChars="200" w:firstLine="420"/>
        <w:rPr>
          <w:bCs/>
        </w:rPr>
      </w:pPr>
      <w:r>
        <w:rPr>
          <w:rFonts w:hint="eastAsia"/>
          <w:bCs/>
        </w:rPr>
        <w:t>（</w:t>
      </w:r>
      <w:r>
        <w:rPr>
          <w:rFonts w:hint="eastAsia"/>
          <w:bCs/>
        </w:rPr>
        <w:t>1</w:t>
      </w:r>
      <w:r>
        <w:rPr>
          <w:rFonts w:hint="eastAsia"/>
          <w:bCs/>
        </w:rPr>
        <w:t>）初入院：需要进行问题评估和心理支持，以电话追踪患者的情绪状况，向患者说明新型肺炎严控流程和处理方式，帮助其缓解不良情绪。</w:t>
      </w:r>
    </w:p>
    <w:p w14:paraId="22ECCF20" w14:textId="77777777" w:rsidR="00492D90" w:rsidRDefault="00F60750">
      <w:pPr>
        <w:adjustRightInd w:val="0"/>
        <w:snapToGrid w:val="0"/>
        <w:spacing w:line="360" w:lineRule="auto"/>
        <w:ind w:firstLineChars="200" w:firstLine="420"/>
        <w:rPr>
          <w:bCs/>
        </w:rPr>
      </w:pPr>
      <w:r>
        <w:rPr>
          <w:rFonts w:hint="eastAsia"/>
          <w:bCs/>
        </w:rPr>
        <w:t>（</w:t>
      </w:r>
      <w:r>
        <w:rPr>
          <w:rFonts w:hint="eastAsia"/>
          <w:bCs/>
        </w:rPr>
        <w:t>2</w:t>
      </w:r>
      <w:r>
        <w:rPr>
          <w:rFonts w:hint="eastAsia"/>
          <w:bCs/>
        </w:rPr>
        <w:t>）住院中：倾听患者需求，努力与医院、患者家属等沟通协调，对其心理健康状</w:t>
      </w:r>
      <w:r>
        <w:rPr>
          <w:rFonts w:hint="eastAsia"/>
          <w:bCs/>
        </w:rPr>
        <w:t>况进行追踪，协助医护人员与患者建立良性互动关系，帮助患者认识病情发展及治愈情况，树立信心，保证治疗顺利进行。</w:t>
      </w:r>
    </w:p>
    <w:p w14:paraId="71D2B518" w14:textId="77777777" w:rsidR="00492D90" w:rsidRDefault="00F60750">
      <w:pPr>
        <w:adjustRightInd w:val="0"/>
        <w:snapToGrid w:val="0"/>
        <w:spacing w:line="360" w:lineRule="auto"/>
        <w:ind w:firstLineChars="200" w:firstLine="420"/>
        <w:rPr>
          <w:bCs/>
        </w:rPr>
      </w:pPr>
      <w:r>
        <w:rPr>
          <w:rFonts w:hint="eastAsia"/>
          <w:bCs/>
        </w:rPr>
        <w:t>（</w:t>
      </w:r>
      <w:r>
        <w:rPr>
          <w:rFonts w:hint="eastAsia"/>
          <w:bCs/>
        </w:rPr>
        <w:t>3</w:t>
      </w:r>
      <w:r>
        <w:rPr>
          <w:rFonts w:hint="eastAsia"/>
          <w:bCs/>
        </w:rPr>
        <w:t>）预备出院：协助肺炎患者及疑似患者做好出院计划，向肺炎患者说明出院后居家隔离的原因和功能，提供社区服务资源和出院时注意事项。</w:t>
      </w:r>
    </w:p>
    <w:p w14:paraId="3B7A5BF2" w14:textId="77777777" w:rsidR="00492D90" w:rsidRDefault="00F60750">
      <w:pPr>
        <w:adjustRightInd w:val="0"/>
        <w:snapToGrid w:val="0"/>
        <w:spacing w:line="360" w:lineRule="auto"/>
        <w:ind w:firstLineChars="200" w:firstLine="420"/>
        <w:rPr>
          <w:bCs/>
        </w:rPr>
      </w:pPr>
      <w:r>
        <w:rPr>
          <w:rFonts w:hint="eastAsia"/>
          <w:bCs/>
        </w:rPr>
        <w:t>（</w:t>
      </w:r>
      <w:r>
        <w:rPr>
          <w:rFonts w:hint="eastAsia"/>
          <w:bCs/>
        </w:rPr>
        <w:t>4</w:t>
      </w:r>
      <w:r>
        <w:rPr>
          <w:rFonts w:hint="eastAsia"/>
          <w:bCs/>
        </w:rPr>
        <w:t>）出院：与患者家属取得联系，告知其患者将要出院，留下联系方式给患者，告知患者如有需要和问题，可主动与社会工作者联系</w:t>
      </w:r>
    </w:p>
    <w:p w14:paraId="60262110" w14:textId="77777777" w:rsidR="00492D90" w:rsidRDefault="00F60750">
      <w:pPr>
        <w:adjustRightInd w:val="0"/>
        <w:snapToGrid w:val="0"/>
        <w:spacing w:line="360" w:lineRule="auto"/>
        <w:ind w:firstLineChars="200" w:firstLine="420"/>
        <w:rPr>
          <w:bCs/>
        </w:rPr>
      </w:pPr>
      <w:r>
        <w:rPr>
          <w:rFonts w:hint="eastAsia"/>
          <w:bCs/>
        </w:rPr>
        <w:t>（</w:t>
      </w:r>
      <w:r>
        <w:rPr>
          <w:rFonts w:hint="eastAsia"/>
          <w:bCs/>
        </w:rPr>
        <w:t>5</w:t>
      </w:r>
      <w:r>
        <w:rPr>
          <w:rFonts w:hint="eastAsia"/>
          <w:bCs/>
        </w:rPr>
        <w:t>）出院后康复：与患者进行不定期的联系，协助其适应院外生活，直到完全复原，重新回到生活轨道中。如患者有需要，帮助其联系和转介其他社会组织。</w:t>
      </w:r>
    </w:p>
    <w:p w14:paraId="31CF4DF6" w14:textId="77777777" w:rsidR="00492D90" w:rsidRDefault="00F60750">
      <w:pPr>
        <w:tabs>
          <w:tab w:val="left" w:pos="403"/>
        </w:tabs>
        <w:adjustRightInd w:val="0"/>
        <w:snapToGrid w:val="0"/>
        <w:spacing w:line="360" w:lineRule="auto"/>
        <w:ind w:firstLineChars="200" w:firstLine="420"/>
        <w:rPr>
          <w:b/>
          <w:bCs/>
        </w:rPr>
      </w:pPr>
      <w:r>
        <w:rPr>
          <w:rFonts w:hint="eastAsia"/>
          <w:b/>
          <w:bCs/>
        </w:rPr>
        <w:t>（二）病患</w:t>
      </w:r>
      <w:r>
        <w:rPr>
          <w:rFonts w:hint="eastAsia"/>
          <w:b/>
          <w:bCs/>
        </w:rPr>
        <w:t>家属及疫区居民、医护人员</w:t>
      </w:r>
    </w:p>
    <w:p w14:paraId="78EEA676" w14:textId="77777777" w:rsidR="00492D90" w:rsidRDefault="00F60750">
      <w:pPr>
        <w:adjustRightInd w:val="0"/>
        <w:snapToGrid w:val="0"/>
        <w:spacing w:line="360" w:lineRule="auto"/>
        <w:ind w:firstLineChars="200" w:firstLine="420"/>
      </w:pPr>
      <w:r>
        <w:rPr>
          <w:rFonts w:hint="eastAsia"/>
        </w:rPr>
        <w:t>1.</w:t>
      </w:r>
      <w:r>
        <w:rPr>
          <w:rFonts w:hint="eastAsia"/>
        </w:rPr>
        <w:t>服务目标</w:t>
      </w:r>
    </w:p>
    <w:p w14:paraId="767503BC" w14:textId="77777777" w:rsidR="00492D90" w:rsidRDefault="00F60750">
      <w:pPr>
        <w:adjustRightInd w:val="0"/>
        <w:snapToGrid w:val="0"/>
        <w:spacing w:line="360" w:lineRule="auto"/>
        <w:ind w:firstLineChars="200" w:firstLine="420"/>
        <w:rPr>
          <w:bCs/>
        </w:rPr>
      </w:pPr>
      <w:r>
        <w:rPr>
          <w:rFonts w:hint="eastAsia"/>
          <w:bCs/>
        </w:rPr>
        <w:t>主要目标是为患者、医护人员及其家属提供压力舒缓、情绪疏导、关系协调、资源链接等社会支持服务，为疫区居民提供信息咨询、政策解读、困境帮扶等专业服务。</w:t>
      </w:r>
    </w:p>
    <w:p w14:paraId="021D41B4" w14:textId="77777777" w:rsidR="00492D90" w:rsidRDefault="00F60750">
      <w:pPr>
        <w:adjustRightInd w:val="0"/>
        <w:snapToGrid w:val="0"/>
        <w:spacing w:line="360" w:lineRule="auto"/>
        <w:ind w:firstLineChars="200" w:firstLine="420"/>
      </w:pPr>
      <w:r>
        <w:rPr>
          <w:rFonts w:hint="eastAsia"/>
        </w:rPr>
        <w:t>2.</w:t>
      </w:r>
      <w:r>
        <w:rPr>
          <w:rFonts w:hint="eastAsia"/>
        </w:rPr>
        <w:t>服务内容</w:t>
      </w:r>
    </w:p>
    <w:p w14:paraId="376E5A5A" w14:textId="77777777" w:rsidR="00492D90" w:rsidRDefault="00F60750">
      <w:pPr>
        <w:adjustRightInd w:val="0"/>
        <w:snapToGrid w:val="0"/>
        <w:spacing w:line="360" w:lineRule="auto"/>
        <w:ind w:firstLineChars="200" w:firstLine="420"/>
        <w:rPr>
          <w:bCs/>
        </w:rPr>
      </w:pPr>
      <w:r>
        <w:rPr>
          <w:rFonts w:hint="eastAsia"/>
          <w:bCs/>
        </w:rPr>
        <w:t>（</w:t>
      </w:r>
      <w:r>
        <w:rPr>
          <w:rFonts w:hint="eastAsia"/>
          <w:bCs/>
        </w:rPr>
        <w:t>1</w:t>
      </w:r>
      <w:r>
        <w:rPr>
          <w:rFonts w:hint="eastAsia"/>
          <w:bCs/>
        </w:rPr>
        <w:t>）政策解读：为有需要的患者及其家属、疫区居民提供防疫救助、生活救助、医疗救助等方面的政策解读和咨询服务。</w:t>
      </w:r>
    </w:p>
    <w:p w14:paraId="1F8CFEE0" w14:textId="77777777" w:rsidR="00492D90" w:rsidRDefault="00F60750">
      <w:pPr>
        <w:adjustRightInd w:val="0"/>
        <w:snapToGrid w:val="0"/>
        <w:spacing w:line="360" w:lineRule="auto"/>
        <w:ind w:firstLineChars="200" w:firstLine="420"/>
        <w:rPr>
          <w:bCs/>
        </w:rPr>
      </w:pPr>
      <w:r>
        <w:rPr>
          <w:rFonts w:hint="eastAsia"/>
          <w:bCs/>
        </w:rPr>
        <w:t>（</w:t>
      </w:r>
      <w:r>
        <w:rPr>
          <w:rFonts w:hint="eastAsia"/>
          <w:bCs/>
        </w:rPr>
        <w:t>2</w:t>
      </w:r>
      <w:r>
        <w:rPr>
          <w:rFonts w:hint="eastAsia"/>
          <w:bCs/>
        </w:rPr>
        <w:t>）信息咨询：为有需要的患者及其家属、疫区居民提供新型肺炎的防治、治疗、康复知识和疫情防护的相关信息咨询。</w:t>
      </w:r>
    </w:p>
    <w:p w14:paraId="7F1A8920" w14:textId="77777777" w:rsidR="00492D90" w:rsidRDefault="00F60750">
      <w:pPr>
        <w:adjustRightInd w:val="0"/>
        <w:snapToGrid w:val="0"/>
        <w:spacing w:line="360" w:lineRule="auto"/>
        <w:ind w:firstLineChars="200" w:firstLine="420"/>
        <w:rPr>
          <w:bCs/>
        </w:rPr>
      </w:pPr>
      <w:r>
        <w:rPr>
          <w:rFonts w:hint="eastAsia"/>
          <w:bCs/>
        </w:rPr>
        <w:t>（</w:t>
      </w:r>
      <w:r>
        <w:rPr>
          <w:rFonts w:hint="eastAsia"/>
          <w:bCs/>
        </w:rPr>
        <w:t>3</w:t>
      </w:r>
      <w:r>
        <w:rPr>
          <w:rFonts w:hint="eastAsia"/>
          <w:bCs/>
        </w:rPr>
        <w:t>）心理减压：为有需要的患者及其家属、医务工作者及其家属、疫区居民提供压力舒缓、情绪支持</w:t>
      </w:r>
      <w:r>
        <w:rPr>
          <w:rFonts w:hint="eastAsia"/>
          <w:bCs/>
        </w:rPr>
        <w:t>、心理疏导等心理减压服务。</w:t>
      </w:r>
    </w:p>
    <w:p w14:paraId="380B81D8" w14:textId="77777777" w:rsidR="00492D90" w:rsidRDefault="00F60750">
      <w:pPr>
        <w:adjustRightInd w:val="0"/>
        <w:snapToGrid w:val="0"/>
        <w:spacing w:line="360" w:lineRule="auto"/>
        <w:ind w:firstLineChars="200" w:firstLine="420"/>
        <w:rPr>
          <w:bCs/>
        </w:rPr>
      </w:pPr>
      <w:r>
        <w:rPr>
          <w:rFonts w:hint="eastAsia"/>
          <w:bCs/>
        </w:rPr>
        <w:t>（</w:t>
      </w:r>
      <w:r>
        <w:rPr>
          <w:rFonts w:hint="eastAsia"/>
          <w:bCs/>
        </w:rPr>
        <w:t>4</w:t>
      </w:r>
      <w:r>
        <w:rPr>
          <w:rFonts w:hint="eastAsia"/>
          <w:bCs/>
        </w:rPr>
        <w:t>）情绪支持：为有需要的患者及其家属、医务工作者及其家属、疫区居民提供情绪宣泄、疏导、认知调整等情绪支持服务。</w:t>
      </w:r>
    </w:p>
    <w:p w14:paraId="2C8100A1" w14:textId="77777777" w:rsidR="00492D90" w:rsidRDefault="00F60750">
      <w:pPr>
        <w:adjustRightInd w:val="0"/>
        <w:snapToGrid w:val="0"/>
        <w:spacing w:line="360" w:lineRule="auto"/>
        <w:ind w:firstLineChars="200" w:firstLine="420"/>
        <w:rPr>
          <w:bCs/>
        </w:rPr>
      </w:pPr>
      <w:r>
        <w:rPr>
          <w:rFonts w:hint="eastAsia"/>
          <w:bCs/>
        </w:rPr>
        <w:t>（</w:t>
      </w:r>
      <w:r>
        <w:rPr>
          <w:rFonts w:hint="eastAsia"/>
          <w:bCs/>
        </w:rPr>
        <w:t>5</w:t>
      </w:r>
      <w:r>
        <w:rPr>
          <w:rFonts w:hint="eastAsia"/>
          <w:bCs/>
        </w:rPr>
        <w:t>）关系协调：为有需要的患者及其家属、医务工作者及其家属、疫区居民提供必要的医患之间的关系协调、家庭成员之间的关系协调、社区成员关系协调等服务。</w:t>
      </w:r>
    </w:p>
    <w:p w14:paraId="6C01ED10" w14:textId="77777777" w:rsidR="00492D90" w:rsidRDefault="00F60750">
      <w:pPr>
        <w:adjustRightInd w:val="0"/>
        <w:snapToGrid w:val="0"/>
        <w:spacing w:line="360" w:lineRule="auto"/>
        <w:ind w:firstLineChars="200" w:firstLine="420"/>
        <w:rPr>
          <w:bCs/>
        </w:rPr>
      </w:pPr>
      <w:r>
        <w:rPr>
          <w:rFonts w:hint="eastAsia"/>
          <w:bCs/>
        </w:rPr>
        <w:t>（</w:t>
      </w:r>
      <w:r>
        <w:rPr>
          <w:rFonts w:hint="eastAsia"/>
          <w:bCs/>
        </w:rPr>
        <w:t>6</w:t>
      </w:r>
      <w:r>
        <w:rPr>
          <w:rFonts w:hint="eastAsia"/>
          <w:bCs/>
        </w:rPr>
        <w:t>）资源链接：积极发布信息，多方筹措资源，为有需要的患者及其家属、医务工作者及其家属、疫区居民链接亟需的医疗、生活物资等资源。</w:t>
      </w:r>
    </w:p>
    <w:p w14:paraId="20F07115" w14:textId="77777777" w:rsidR="00492D90" w:rsidRDefault="00F60750">
      <w:pPr>
        <w:adjustRightInd w:val="0"/>
        <w:snapToGrid w:val="0"/>
        <w:spacing w:line="360" w:lineRule="auto"/>
        <w:ind w:firstLineChars="200" w:firstLine="420"/>
        <w:rPr>
          <w:b/>
          <w:bCs/>
        </w:rPr>
      </w:pPr>
      <w:r>
        <w:rPr>
          <w:rFonts w:hint="eastAsia"/>
          <w:b/>
          <w:bCs/>
        </w:rPr>
        <w:t>（三）普通民众和社区服务</w:t>
      </w:r>
    </w:p>
    <w:p w14:paraId="432EE641" w14:textId="77777777" w:rsidR="00492D90" w:rsidRDefault="00F60750">
      <w:pPr>
        <w:adjustRightInd w:val="0"/>
        <w:snapToGrid w:val="0"/>
        <w:spacing w:line="360" w:lineRule="auto"/>
        <w:ind w:firstLineChars="200" w:firstLine="420"/>
      </w:pPr>
      <w:r>
        <w:rPr>
          <w:rFonts w:hint="eastAsia"/>
        </w:rPr>
        <w:lastRenderedPageBreak/>
        <w:t>以社区服务开展服务为关键</w:t>
      </w:r>
    </w:p>
    <w:p w14:paraId="79442B38" w14:textId="77777777" w:rsidR="00492D90" w:rsidRDefault="00F60750">
      <w:pPr>
        <w:adjustRightInd w:val="0"/>
        <w:snapToGrid w:val="0"/>
        <w:spacing w:line="360" w:lineRule="auto"/>
        <w:ind w:firstLineChars="200" w:firstLine="420"/>
      </w:pPr>
      <w:r>
        <w:rPr>
          <w:rFonts w:hint="eastAsia"/>
        </w:rPr>
        <w:t>1.</w:t>
      </w:r>
      <w:r>
        <w:rPr>
          <w:rFonts w:hint="eastAsia"/>
        </w:rPr>
        <w:t>服务目标</w:t>
      </w:r>
    </w:p>
    <w:p w14:paraId="473AFADB" w14:textId="77777777" w:rsidR="00492D90" w:rsidRDefault="00F60750">
      <w:pPr>
        <w:adjustRightInd w:val="0"/>
        <w:snapToGrid w:val="0"/>
        <w:spacing w:line="360" w:lineRule="auto"/>
        <w:ind w:firstLineChars="200" w:firstLine="420"/>
      </w:pPr>
      <w:r>
        <w:rPr>
          <w:rFonts w:hint="eastAsia"/>
        </w:rPr>
        <w:t>在此项防疫工作中，社会工作服务在社区中显得十分关键，为避免疫情进一步加重，需要对社区及普通民众进行管控，社会工作服务需从社区、儿童青少年、老年人、特殊家庭与社区工作者开展服务，为脱离疫情做出贡献。</w:t>
      </w:r>
    </w:p>
    <w:p w14:paraId="3CB6729C" w14:textId="77777777" w:rsidR="00492D90" w:rsidRDefault="00F60750">
      <w:pPr>
        <w:adjustRightInd w:val="0"/>
        <w:snapToGrid w:val="0"/>
        <w:spacing w:line="360" w:lineRule="auto"/>
        <w:ind w:firstLineChars="200" w:firstLine="420"/>
      </w:pPr>
      <w:r>
        <w:rPr>
          <w:rFonts w:hint="eastAsia"/>
        </w:rPr>
        <w:t>2.</w:t>
      </w:r>
      <w:r>
        <w:rPr>
          <w:rFonts w:hint="eastAsia"/>
        </w:rPr>
        <w:t>服务内容</w:t>
      </w:r>
    </w:p>
    <w:p w14:paraId="3E57965A" w14:textId="77777777" w:rsidR="00492D90" w:rsidRDefault="00F60750">
      <w:pPr>
        <w:adjustRightInd w:val="0"/>
        <w:snapToGrid w:val="0"/>
        <w:spacing w:line="360" w:lineRule="auto"/>
        <w:ind w:firstLineChars="200" w:firstLine="420"/>
      </w:pPr>
      <w:r>
        <w:rPr>
          <w:rFonts w:hint="eastAsia"/>
        </w:rPr>
        <w:t>（</w:t>
      </w:r>
      <w:r>
        <w:rPr>
          <w:rFonts w:hint="eastAsia"/>
        </w:rPr>
        <w:t>1</w:t>
      </w:r>
      <w:r>
        <w:rPr>
          <w:rFonts w:hint="eastAsia"/>
        </w:rPr>
        <w:t>）社区服务</w:t>
      </w:r>
    </w:p>
    <w:p w14:paraId="412FBFB4" w14:textId="77777777" w:rsidR="00492D90" w:rsidRDefault="00F60750">
      <w:pPr>
        <w:adjustRightInd w:val="0"/>
        <w:snapToGrid w:val="0"/>
        <w:spacing w:line="360" w:lineRule="auto"/>
        <w:ind w:firstLineChars="200" w:firstLine="420"/>
      </w:pPr>
      <w:r>
        <w:rPr>
          <w:rFonts w:hint="eastAsia"/>
        </w:rPr>
        <w:t>春节期间，大量外出务工群众返回安置点过年，疫情防控成为全省的头等大事，当前正是疫情防控的关键期</w:t>
      </w:r>
      <w:r>
        <w:rPr>
          <w:rFonts w:hint="eastAsia"/>
        </w:rPr>
        <w:t>,</w:t>
      </w:r>
      <w:r>
        <w:rPr>
          <w:rFonts w:hint="eastAsia"/>
        </w:rPr>
        <w:t>各级易地扶贫搬迁部门要把打赢安置点疫情防控阻击战作为当前最重大、最紧迫的政治任务</w:t>
      </w:r>
      <w:r>
        <w:rPr>
          <w:rFonts w:hint="eastAsia"/>
        </w:rPr>
        <w:t>,</w:t>
      </w:r>
      <w:r>
        <w:rPr>
          <w:rFonts w:hint="eastAsia"/>
        </w:rPr>
        <w:t>按照“早排查、早发现、早报告、早隔离、早治疗”的原则</w:t>
      </w:r>
      <w:r>
        <w:rPr>
          <w:rFonts w:hint="eastAsia"/>
        </w:rPr>
        <w:t>,</w:t>
      </w:r>
      <w:r>
        <w:rPr>
          <w:rFonts w:hint="eastAsia"/>
        </w:rPr>
        <w:t>逐户了解掌握情况</w:t>
      </w:r>
      <w:r>
        <w:rPr>
          <w:rFonts w:hint="eastAsia"/>
        </w:rPr>
        <w:t>,</w:t>
      </w:r>
      <w:r>
        <w:rPr>
          <w:rFonts w:hint="eastAsia"/>
        </w:rPr>
        <w:t>安排好搬迁群众生活</w:t>
      </w:r>
      <w:r>
        <w:rPr>
          <w:rFonts w:hint="eastAsia"/>
        </w:rPr>
        <w:t>,</w:t>
      </w:r>
      <w:r>
        <w:rPr>
          <w:rFonts w:hint="eastAsia"/>
        </w:rPr>
        <w:t>帮助解决困难和</w:t>
      </w:r>
      <w:r>
        <w:rPr>
          <w:rFonts w:hint="eastAsia"/>
        </w:rPr>
        <w:t>问题</w:t>
      </w:r>
      <w:r>
        <w:rPr>
          <w:rFonts w:hint="eastAsia"/>
        </w:rPr>
        <w:t>,</w:t>
      </w:r>
      <w:r>
        <w:rPr>
          <w:rFonts w:hint="eastAsia"/>
        </w:rPr>
        <w:t>切实做好社会稳定工作。</w:t>
      </w:r>
    </w:p>
    <w:p w14:paraId="5FDA4164" w14:textId="77777777" w:rsidR="00492D90" w:rsidRDefault="00F60750">
      <w:pPr>
        <w:adjustRightInd w:val="0"/>
        <w:snapToGrid w:val="0"/>
        <w:spacing w:line="360" w:lineRule="auto"/>
        <w:ind w:firstLineChars="200" w:firstLine="420"/>
      </w:pPr>
      <w:r>
        <w:t>​</w:t>
      </w:r>
      <w:r>
        <w:t>在</w:t>
      </w:r>
      <w:r>
        <w:rPr>
          <w:rFonts w:hint="eastAsia"/>
        </w:rPr>
        <w:t>异地扶贫搬迁点的防疫工作中，针对异地扶贫搬迁安置点人员复杂且流动性大，动态管理较难的问题，社会工作者在其中发挥的主要作用有：</w:t>
      </w:r>
    </w:p>
    <w:p w14:paraId="530B93D6" w14:textId="77777777" w:rsidR="00492D90" w:rsidRDefault="00F60750">
      <w:pPr>
        <w:adjustRightInd w:val="0"/>
        <w:snapToGrid w:val="0"/>
        <w:spacing w:line="360" w:lineRule="auto"/>
        <w:ind w:firstLineChars="200" w:firstLine="420"/>
      </w:pPr>
      <w:r>
        <w:rPr>
          <w:rFonts w:hint="eastAsia"/>
        </w:rPr>
        <w:sym w:font="Wingdings" w:char="F081"/>
      </w:r>
      <w:r>
        <w:rPr>
          <w:rFonts w:hint="eastAsia"/>
        </w:rPr>
        <w:t>组建网格员进行地毯式排查，对湖北返乡务工人员及学生进行逐一排查；</w:t>
      </w:r>
    </w:p>
    <w:p w14:paraId="7E3351E7" w14:textId="77777777" w:rsidR="00492D90" w:rsidRDefault="00F60750">
      <w:pPr>
        <w:adjustRightInd w:val="0"/>
        <w:snapToGrid w:val="0"/>
        <w:spacing w:line="360" w:lineRule="auto"/>
        <w:ind w:firstLineChars="200" w:firstLine="420"/>
      </w:pPr>
      <w:r>
        <w:rPr>
          <w:rFonts w:hint="eastAsia"/>
        </w:rPr>
        <w:sym w:font="Wingdings" w:char="F082"/>
      </w:r>
      <w:r>
        <w:rPr>
          <w:rFonts w:hint="eastAsia"/>
        </w:rPr>
        <w:t>在每个安置点严控卡点，设置出入管理、体温测量以及卫生消毒等工作；</w:t>
      </w:r>
    </w:p>
    <w:p w14:paraId="11DA10F8" w14:textId="77777777" w:rsidR="00492D90" w:rsidRDefault="00F60750">
      <w:pPr>
        <w:adjustRightInd w:val="0"/>
        <w:snapToGrid w:val="0"/>
        <w:spacing w:line="360" w:lineRule="auto"/>
        <w:ind w:firstLineChars="200" w:firstLine="420"/>
      </w:pPr>
      <w:r>
        <w:rPr>
          <w:rFonts w:hint="eastAsia"/>
        </w:rPr>
        <w:sym w:font="Wingdings" w:char="F083"/>
      </w:r>
      <w:r>
        <w:rPr>
          <w:rFonts w:hint="eastAsia"/>
        </w:rPr>
        <w:t>社工加入巡查小组，叫停所有各类聚会集体性文艺文体活动等；</w:t>
      </w:r>
    </w:p>
    <w:p w14:paraId="75C9ABEB" w14:textId="77777777" w:rsidR="00492D90" w:rsidRDefault="00F60750">
      <w:pPr>
        <w:adjustRightInd w:val="0"/>
        <w:snapToGrid w:val="0"/>
        <w:spacing w:line="360" w:lineRule="auto"/>
        <w:ind w:firstLineChars="200" w:firstLine="420"/>
      </w:pPr>
      <w:r>
        <w:rPr>
          <w:rFonts w:hint="eastAsia"/>
        </w:rPr>
        <w:sym w:font="Wingdings" w:char="F084"/>
      </w:r>
      <w:r>
        <w:rPr>
          <w:rFonts w:hint="eastAsia"/>
        </w:rPr>
        <w:t>通过悬挂宣传横幅、张贴告市民书、分发新型冠状病毒科普宣传单、入户讲解防范知识、安排社区医务人员进行健康走访等形式让群众进一步了解新型冠状病毒；</w:t>
      </w:r>
    </w:p>
    <w:p w14:paraId="54D54E8E" w14:textId="77777777" w:rsidR="00492D90" w:rsidRDefault="00F60750">
      <w:pPr>
        <w:adjustRightInd w:val="0"/>
        <w:snapToGrid w:val="0"/>
        <w:spacing w:line="360" w:lineRule="auto"/>
        <w:ind w:firstLineChars="200" w:firstLine="420"/>
      </w:pPr>
      <w:r>
        <w:rPr>
          <w:rFonts w:hint="eastAsia"/>
        </w:rPr>
        <w:sym w:font="Wingdings" w:char="F085"/>
      </w:r>
      <w:r>
        <w:rPr>
          <w:rFonts w:hint="eastAsia"/>
        </w:rPr>
        <w:t>特殊人群：针对独居、孤寡老人、留守儿童、残疾人等特殊群体的生活进行摸底，解决他们的基本生活与疫情防控物资问题；</w:t>
      </w:r>
    </w:p>
    <w:p w14:paraId="163384EA" w14:textId="77777777" w:rsidR="00492D90" w:rsidRDefault="00F60750">
      <w:pPr>
        <w:adjustRightInd w:val="0"/>
        <w:snapToGrid w:val="0"/>
        <w:spacing w:line="360" w:lineRule="auto"/>
        <w:ind w:firstLineChars="200" w:firstLine="420"/>
      </w:pPr>
      <w:r>
        <w:rPr>
          <w:rFonts w:hint="eastAsia"/>
        </w:rPr>
        <w:sym w:font="Wingdings" w:char="F086"/>
      </w:r>
      <w:r>
        <w:rPr>
          <w:rFonts w:hint="eastAsia"/>
        </w:rPr>
        <w:t>心理疏导，引导群众正确看待、认识新型冠状病毒，避免不必要的恐慌情绪；</w:t>
      </w:r>
    </w:p>
    <w:p w14:paraId="517ECAFD" w14:textId="77777777" w:rsidR="00492D90" w:rsidRDefault="00F60750">
      <w:pPr>
        <w:adjustRightInd w:val="0"/>
        <w:snapToGrid w:val="0"/>
        <w:spacing w:line="360" w:lineRule="auto"/>
        <w:ind w:firstLineChars="200" w:firstLine="420"/>
      </w:pPr>
      <w:r>
        <w:rPr>
          <w:rFonts w:hint="eastAsia"/>
        </w:rPr>
        <w:sym w:font="Wingdings" w:char="F087"/>
      </w:r>
      <w:r>
        <w:rPr>
          <w:rFonts w:hint="eastAsia"/>
        </w:rPr>
        <w:t>线上交流活动，通过组建微信群等方式向居民发布正确的疫情与防控知识，形成社区支持网络；</w:t>
      </w:r>
    </w:p>
    <w:p w14:paraId="083E3EC7" w14:textId="77777777" w:rsidR="00492D90" w:rsidRDefault="00F60750">
      <w:pPr>
        <w:adjustRightInd w:val="0"/>
        <w:snapToGrid w:val="0"/>
        <w:spacing w:line="360" w:lineRule="auto"/>
        <w:ind w:firstLineChars="200" w:firstLine="420"/>
      </w:pPr>
      <w:r>
        <w:rPr>
          <w:rFonts w:hint="eastAsia"/>
        </w:rPr>
        <w:t>（</w:t>
      </w:r>
      <w:r>
        <w:rPr>
          <w:rFonts w:hint="eastAsia"/>
        </w:rPr>
        <w:t>2</w:t>
      </w:r>
      <w:r>
        <w:rPr>
          <w:rFonts w:hint="eastAsia"/>
        </w:rPr>
        <w:t>）儿童青少年</w:t>
      </w:r>
    </w:p>
    <w:p w14:paraId="56FB1D3A" w14:textId="77777777" w:rsidR="00492D90" w:rsidRDefault="00F60750">
      <w:pPr>
        <w:adjustRightInd w:val="0"/>
        <w:snapToGrid w:val="0"/>
        <w:spacing w:line="360" w:lineRule="auto"/>
        <w:ind w:firstLineChars="200" w:firstLine="420"/>
      </w:pPr>
      <w:r>
        <w:rPr>
          <w:rFonts w:hint="eastAsia"/>
        </w:rPr>
        <w:t>线上为其提供和课业辅导服务，给儿童发放防疫知识的儿童绘本及防疫宣传视频，组织亲子活动（如以家庭为单位的防疫知识储备大赛等）。</w:t>
      </w:r>
    </w:p>
    <w:p w14:paraId="7A9D181A" w14:textId="77777777" w:rsidR="00492D90" w:rsidRDefault="00F60750">
      <w:pPr>
        <w:adjustRightInd w:val="0"/>
        <w:snapToGrid w:val="0"/>
        <w:spacing w:line="360" w:lineRule="auto"/>
        <w:ind w:firstLineChars="200" w:firstLine="420"/>
      </w:pPr>
      <w:r>
        <w:rPr>
          <w:rFonts w:hint="eastAsia"/>
        </w:rPr>
        <w:t>（</w:t>
      </w:r>
      <w:r>
        <w:rPr>
          <w:rFonts w:hint="eastAsia"/>
        </w:rPr>
        <w:t>3</w:t>
      </w:r>
      <w:r>
        <w:rPr>
          <w:rFonts w:hint="eastAsia"/>
        </w:rPr>
        <w:t>）老年人</w:t>
      </w:r>
    </w:p>
    <w:p w14:paraId="77B29C12" w14:textId="77777777" w:rsidR="00492D90" w:rsidRDefault="00F60750">
      <w:pPr>
        <w:adjustRightInd w:val="0"/>
        <w:snapToGrid w:val="0"/>
        <w:spacing w:line="360" w:lineRule="auto"/>
        <w:ind w:firstLineChars="200" w:firstLine="420"/>
      </w:pPr>
      <w:r>
        <w:rPr>
          <w:rFonts w:hint="eastAsia"/>
        </w:rPr>
        <w:sym w:font="Wingdings" w:char="F081"/>
      </w:r>
      <w:r>
        <w:rPr>
          <w:rFonts w:hint="eastAsia"/>
        </w:rPr>
        <w:t>社区排查，确保陪护人员健康：一些饮食起居难以自理的老年人需要陪护，要务必确保陪护</w:t>
      </w:r>
      <w:r>
        <w:rPr>
          <w:rFonts w:hint="eastAsia"/>
        </w:rPr>
        <w:t>人员健康。如需辅助排痰、上厕所等，要严格遵守操作流程，减少感染发生。当心潜在发病：老年人机体应答弱，部分临床表现不典型，存在潜在发病。老年人应该接受更严格筛查、密切观察</w:t>
      </w:r>
      <w:r>
        <w:rPr>
          <w:rFonts w:hint="eastAsia"/>
        </w:rPr>
        <w:t>14</w:t>
      </w:r>
      <w:r>
        <w:rPr>
          <w:rFonts w:hint="eastAsia"/>
        </w:rPr>
        <w:t>天。</w:t>
      </w:r>
    </w:p>
    <w:p w14:paraId="1A1A5DD8" w14:textId="77777777" w:rsidR="00492D90" w:rsidRDefault="00F60750">
      <w:pPr>
        <w:adjustRightInd w:val="0"/>
        <w:snapToGrid w:val="0"/>
        <w:spacing w:line="360" w:lineRule="auto"/>
        <w:ind w:firstLineChars="200" w:firstLine="420"/>
      </w:pPr>
      <w:r>
        <w:rPr>
          <w:rFonts w:hint="eastAsia"/>
        </w:rPr>
        <w:sym w:font="Wingdings" w:char="F082"/>
      </w:r>
      <w:r>
        <w:rPr>
          <w:rFonts w:hint="eastAsia"/>
        </w:rPr>
        <w:t>社工走访特殊老年群体：针对社区存在的特殊老年群体，社会工作者可以扮演照顾着的角色，通过入户访谈的形式确认他们的需求，并保障他们的基本生活需求与防疫物资。</w:t>
      </w:r>
    </w:p>
    <w:p w14:paraId="008EF254" w14:textId="77777777" w:rsidR="00492D90" w:rsidRDefault="00F60750">
      <w:pPr>
        <w:adjustRightInd w:val="0"/>
        <w:snapToGrid w:val="0"/>
        <w:spacing w:line="360" w:lineRule="auto"/>
        <w:ind w:firstLineChars="200" w:firstLine="420"/>
      </w:pPr>
      <w:r>
        <w:rPr>
          <w:rFonts w:hint="eastAsia"/>
        </w:rPr>
        <w:sym w:font="Wingdings" w:char="F083"/>
      </w:r>
      <w:r>
        <w:rPr>
          <w:rFonts w:hint="eastAsia"/>
        </w:rPr>
        <w:t>心理疏导：面对疫情，老年人的焦虑、抑郁往往强烈。社工要对老年人的不合理和不</w:t>
      </w:r>
      <w:r>
        <w:rPr>
          <w:rFonts w:hint="eastAsia"/>
        </w:rPr>
        <w:lastRenderedPageBreak/>
        <w:t>理性的情绪进行及时疏导，让他们形成健康情绪，并且要鼓励老年人发挥才能兴趣，获得家庭社会的关怀，保持健康</w:t>
      </w:r>
      <w:r>
        <w:rPr>
          <w:rFonts w:hint="eastAsia"/>
        </w:rPr>
        <w:t>的心理状态。</w:t>
      </w:r>
    </w:p>
    <w:p w14:paraId="06F31F3D" w14:textId="77777777" w:rsidR="00492D90" w:rsidRDefault="00F60750">
      <w:pPr>
        <w:adjustRightInd w:val="0"/>
        <w:snapToGrid w:val="0"/>
        <w:spacing w:line="360" w:lineRule="auto"/>
        <w:ind w:firstLineChars="200" w:firstLine="420"/>
      </w:pPr>
      <w:r>
        <w:rPr>
          <w:rFonts w:hint="eastAsia"/>
        </w:rPr>
        <w:sym w:font="Wingdings" w:char="F084"/>
      </w:r>
      <w:r>
        <w:rPr>
          <w:rFonts w:hint="eastAsia"/>
        </w:rPr>
        <w:t>关注基础疾病：合并高血压、糖尿病等慢性疾病的老年人，是危重症和死亡的高发群体，要遵医嘱，按时、规律、规范服药，病情有变化及时就医。</w:t>
      </w:r>
    </w:p>
    <w:p w14:paraId="38022CC5" w14:textId="77777777" w:rsidR="00492D90" w:rsidRDefault="00F60750">
      <w:pPr>
        <w:adjustRightInd w:val="0"/>
        <w:snapToGrid w:val="0"/>
        <w:spacing w:line="360" w:lineRule="auto"/>
        <w:ind w:firstLineChars="200" w:firstLine="420"/>
      </w:pPr>
      <w:r>
        <w:rPr>
          <w:rFonts w:hint="eastAsia"/>
        </w:rPr>
        <w:t>（</w:t>
      </w:r>
      <w:r>
        <w:rPr>
          <w:rFonts w:hint="eastAsia"/>
        </w:rPr>
        <w:t>4</w:t>
      </w:r>
      <w:r>
        <w:rPr>
          <w:rFonts w:hint="eastAsia"/>
        </w:rPr>
        <w:t>）特殊家庭</w:t>
      </w:r>
    </w:p>
    <w:p w14:paraId="467C5D17" w14:textId="77777777" w:rsidR="00492D90" w:rsidRDefault="00F60750">
      <w:pPr>
        <w:adjustRightInd w:val="0"/>
        <w:snapToGrid w:val="0"/>
        <w:spacing w:line="360" w:lineRule="auto"/>
        <w:ind w:firstLineChars="200" w:firstLine="420"/>
      </w:pPr>
      <w:r>
        <w:rPr>
          <w:rFonts w:hint="eastAsia"/>
        </w:rPr>
        <w:t>为有确诊和疑似新型肺炎患者所在社区内的独居孤寡老人、困境残障人士、低保低收入家庭、困境单亲家庭等弱势群体提供防疫援助、生活救助等支援服务。</w:t>
      </w:r>
    </w:p>
    <w:p w14:paraId="2C0C2382" w14:textId="77777777" w:rsidR="00492D90" w:rsidRDefault="00F60750">
      <w:pPr>
        <w:adjustRightInd w:val="0"/>
        <w:snapToGrid w:val="0"/>
        <w:spacing w:line="360" w:lineRule="auto"/>
        <w:ind w:firstLineChars="200" w:firstLine="420"/>
      </w:pPr>
      <w:r>
        <w:rPr>
          <w:rFonts w:hint="eastAsia"/>
        </w:rPr>
        <w:t>（</w:t>
      </w:r>
      <w:r>
        <w:rPr>
          <w:rFonts w:hint="eastAsia"/>
        </w:rPr>
        <w:t>5</w:t>
      </w:r>
      <w:r>
        <w:rPr>
          <w:rFonts w:hint="eastAsia"/>
        </w:rPr>
        <w:t>）社区工作者</w:t>
      </w:r>
    </w:p>
    <w:p w14:paraId="68BAF822" w14:textId="77777777" w:rsidR="00492D90" w:rsidRDefault="00F60750">
      <w:pPr>
        <w:adjustRightInd w:val="0"/>
        <w:snapToGrid w:val="0"/>
        <w:spacing w:line="360" w:lineRule="auto"/>
        <w:ind w:firstLineChars="200" w:firstLine="420"/>
      </w:pPr>
      <w:r>
        <w:rPr>
          <w:rFonts w:hint="eastAsia"/>
        </w:rPr>
        <w:t>针对目前疫情严峻的形势，可提供新型冠状病毒感染的肺炎防治知识和疫情防控社会服务培训，提供新型冠状病毒感染的肺炎防治知识和疫情防控知识和技巧的培训。</w:t>
      </w:r>
    </w:p>
    <w:p w14:paraId="67CE1C3F" w14:textId="77777777" w:rsidR="00492D90" w:rsidRDefault="00492D90">
      <w:pPr>
        <w:adjustRightInd w:val="0"/>
        <w:snapToGrid w:val="0"/>
        <w:spacing w:line="360" w:lineRule="auto"/>
        <w:ind w:firstLineChars="200" w:firstLine="420"/>
      </w:pPr>
    </w:p>
    <w:p w14:paraId="691E8C4E" w14:textId="77777777" w:rsidR="00492D90" w:rsidRDefault="00F60750">
      <w:pPr>
        <w:widowControl/>
        <w:adjustRightInd w:val="0"/>
        <w:snapToGrid w:val="0"/>
        <w:spacing w:line="360" w:lineRule="auto"/>
        <w:ind w:firstLineChars="200" w:firstLine="420"/>
        <w:jc w:val="left"/>
        <w:rPr>
          <w:rFonts w:ascii="黑体" w:eastAsia="黑体" w:hAnsi="黑体" w:cs="黑体"/>
          <w:b/>
          <w:bCs/>
        </w:rPr>
      </w:pPr>
      <w:r>
        <w:rPr>
          <w:rFonts w:ascii="黑体" w:eastAsia="黑体" w:hAnsi="黑体" w:cs="黑体" w:hint="eastAsia"/>
          <w:b/>
          <w:bCs/>
        </w:rPr>
        <w:t>六、服务提供者的角色</w:t>
      </w:r>
    </w:p>
    <w:p w14:paraId="53F969FF" w14:textId="77777777" w:rsidR="00492D90" w:rsidRDefault="00F60750">
      <w:pPr>
        <w:adjustRightInd w:val="0"/>
        <w:snapToGrid w:val="0"/>
        <w:spacing w:line="360" w:lineRule="auto"/>
        <w:ind w:firstLineChars="200" w:firstLine="420"/>
      </w:pPr>
      <w:r>
        <w:rPr>
          <w:rFonts w:hint="eastAsia"/>
          <w:b/>
          <w:bCs/>
        </w:rPr>
        <w:t>（一）</w:t>
      </w:r>
      <w:r>
        <w:rPr>
          <w:rFonts w:hint="eastAsia"/>
          <w:b/>
          <w:bCs/>
        </w:rPr>
        <w:t>示范引领者</w:t>
      </w:r>
    </w:p>
    <w:p w14:paraId="2264376D" w14:textId="77777777" w:rsidR="00492D90" w:rsidRDefault="00F60750">
      <w:pPr>
        <w:adjustRightInd w:val="0"/>
        <w:snapToGrid w:val="0"/>
        <w:spacing w:line="360" w:lineRule="auto"/>
        <w:ind w:firstLineChars="200" w:firstLine="420"/>
      </w:pPr>
      <w:r>
        <w:rPr>
          <w:rFonts w:hint="eastAsia"/>
        </w:rPr>
        <w:t>在当前严峻的局势之下，每个人做好自我防护是阻断病毒传播的关键环节。一是社会工作者作为专业的工作者应发挥好引领大众的示范作用，落实自身的各项防护作用，该戴口罩时一定要将口罩戴好，避免病毒传播，接触服务对象后要及时用肥皂洗手，这个和是否影响服务对象，是否“亲民”没有关系，面对重大疫情，应把服务者和服务接受者的生命安全第一位。二是在外出时选择好交通工具，做好自我防护，正确佩戴口罩，未洗手前不要用手触摸口鼻眼。医学专家建议要不出门，少出门，减少给予病毒传播和流动的机会，这也是减少病毒继续传播的最好办法。</w:t>
      </w:r>
    </w:p>
    <w:p w14:paraId="79AF17A0" w14:textId="77777777" w:rsidR="00492D90" w:rsidRDefault="00F60750">
      <w:pPr>
        <w:adjustRightInd w:val="0"/>
        <w:snapToGrid w:val="0"/>
        <w:spacing w:line="360" w:lineRule="auto"/>
        <w:ind w:firstLineChars="200" w:firstLine="420"/>
        <w:rPr>
          <w:b/>
          <w:bCs/>
        </w:rPr>
      </w:pPr>
      <w:r>
        <w:rPr>
          <w:rFonts w:hint="eastAsia"/>
          <w:b/>
          <w:bCs/>
        </w:rPr>
        <w:t>（二）</w:t>
      </w:r>
      <w:r>
        <w:rPr>
          <w:rFonts w:hint="eastAsia"/>
          <w:b/>
          <w:bCs/>
        </w:rPr>
        <w:t>科学</w:t>
      </w:r>
      <w:r>
        <w:rPr>
          <w:rFonts w:hint="eastAsia"/>
          <w:b/>
          <w:bCs/>
        </w:rPr>
        <w:t>防护知识宣传者</w:t>
      </w:r>
    </w:p>
    <w:p w14:paraId="4D2A5CD2" w14:textId="77777777" w:rsidR="00492D90" w:rsidRDefault="00F60750">
      <w:pPr>
        <w:adjustRightInd w:val="0"/>
        <w:snapToGrid w:val="0"/>
        <w:spacing w:line="360" w:lineRule="auto"/>
        <w:ind w:firstLineChars="200" w:firstLine="420"/>
      </w:pPr>
      <w:r>
        <w:rPr>
          <w:rFonts w:hint="eastAsia"/>
        </w:rPr>
        <w:t>社会工作者要及时了解最新疫情防范知识，第一时间向病患及社会大众普及科学的防护知识，如少出门、多洗手、勤通风、出门必戴口罩、在家中进行适当的身体锻炼，避免接触外地返回的人群，提醒家人要做好安全隔离和防护工作。互联网信息鱼龙混杂，要做好对于信息的准确判断，社会工作者还应向病患及其家人传递正确的科学防护知识，及时澄清网络谣言。</w:t>
      </w:r>
    </w:p>
    <w:p w14:paraId="6D37BC54" w14:textId="77777777" w:rsidR="00492D90" w:rsidRDefault="00F60750">
      <w:pPr>
        <w:adjustRightInd w:val="0"/>
        <w:snapToGrid w:val="0"/>
        <w:spacing w:line="360" w:lineRule="auto"/>
        <w:ind w:firstLineChars="200" w:firstLine="420"/>
        <w:rPr>
          <w:b/>
          <w:bCs/>
        </w:rPr>
      </w:pPr>
      <w:r>
        <w:rPr>
          <w:rFonts w:hint="eastAsia"/>
          <w:b/>
          <w:bCs/>
        </w:rPr>
        <w:t>（三）</w:t>
      </w:r>
      <w:r>
        <w:rPr>
          <w:rFonts w:hint="eastAsia"/>
          <w:b/>
          <w:bCs/>
        </w:rPr>
        <w:t>服务协调者</w:t>
      </w:r>
    </w:p>
    <w:p w14:paraId="0E40CCC4" w14:textId="77777777" w:rsidR="00492D90" w:rsidRDefault="00F60750">
      <w:pPr>
        <w:adjustRightInd w:val="0"/>
        <w:snapToGrid w:val="0"/>
        <w:spacing w:line="360" w:lineRule="auto"/>
        <w:ind w:firstLineChars="200" w:firstLine="420"/>
      </w:pPr>
      <w:r>
        <w:rPr>
          <w:rFonts w:hint="eastAsia"/>
        </w:rPr>
        <w:t>新型冠状病毒肺炎感染者被隔离在医院，无法与亲人接触，更无法获得亲友的照料和陪伴，医护人员也是要在最短的时间内提供医疗救治，无法为病患提供更多的服务。病患面</w:t>
      </w:r>
      <w:r>
        <w:rPr>
          <w:rFonts w:hint="eastAsia"/>
        </w:rPr>
        <w:t>对病症感到焦虑、害怕，需要了解病情的变化和治疗计划的相关信息，以减少内心的恐慌和焦虑，同时也减轻医护人员的工作难度，社会工作者需要扮演病患、家属和医护人员之间的协调者，承担协调沟通的任务，与医护人员讨论，提供适当的信息给服务对象，并传达家属的关怀与支持。</w:t>
      </w:r>
    </w:p>
    <w:p w14:paraId="66FC448E" w14:textId="77777777" w:rsidR="00492D90" w:rsidRDefault="00F60750">
      <w:pPr>
        <w:adjustRightInd w:val="0"/>
        <w:snapToGrid w:val="0"/>
        <w:spacing w:line="360" w:lineRule="auto"/>
        <w:ind w:firstLineChars="200" w:firstLine="420"/>
        <w:rPr>
          <w:b/>
          <w:bCs/>
        </w:rPr>
      </w:pPr>
      <w:r>
        <w:rPr>
          <w:rFonts w:hint="eastAsia"/>
          <w:b/>
          <w:bCs/>
        </w:rPr>
        <w:t>（四）</w:t>
      </w:r>
      <w:r>
        <w:rPr>
          <w:rFonts w:hint="eastAsia"/>
          <w:b/>
          <w:bCs/>
        </w:rPr>
        <w:t>情绪疏导者</w:t>
      </w:r>
    </w:p>
    <w:p w14:paraId="76DEF51E" w14:textId="77777777" w:rsidR="00492D90" w:rsidRDefault="00F60750">
      <w:pPr>
        <w:adjustRightInd w:val="0"/>
        <w:snapToGrid w:val="0"/>
        <w:spacing w:line="360" w:lineRule="auto"/>
        <w:ind w:firstLineChars="200" w:firstLine="420"/>
      </w:pPr>
      <w:r>
        <w:rPr>
          <w:rFonts w:hint="eastAsia"/>
        </w:rPr>
        <w:lastRenderedPageBreak/>
        <w:t>面对这突如其来的疫情，多数的服务对象都会出现恐惧心理且情绪不稳定，社会工作者需要扮演心理疏导和支持者的角色，通过细致的观察，了解病患的忧虑，更好的切合服务对象的心理需求，帮助其舒缓焦虑、抑郁、不安、恐慌等负面情绪，输入一些正向的、希望的能</w:t>
      </w:r>
      <w:r>
        <w:rPr>
          <w:rFonts w:hint="eastAsia"/>
        </w:rPr>
        <w:t>量，以使病患有信心面对这场灾难。</w:t>
      </w:r>
    </w:p>
    <w:p w14:paraId="626E7190" w14:textId="77777777" w:rsidR="00492D90" w:rsidRDefault="00F60750">
      <w:pPr>
        <w:adjustRightInd w:val="0"/>
        <w:snapToGrid w:val="0"/>
        <w:spacing w:line="360" w:lineRule="auto"/>
        <w:ind w:firstLineChars="200" w:firstLine="420"/>
        <w:rPr>
          <w:b/>
          <w:bCs/>
        </w:rPr>
      </w:pPr>
      <w:r>
        <w:rPr>
          <w:rFonts w:hint="eastAsia"/>
          <w:b/>
          <w:bCs/>
        </w:rPr>
        <w:t>（五）</w:t>
      </w:r>
      <w:r>
        <w:rPr>
          <w:rFonts w:hint="eastAsia"/>
          <w:b/>
          <w:bCs/>
        </w:rPr>
        <w:t>资源链接者</w:t>
      </w:r>
    </w:p>
    <w:p w14:paraId="42079048" w14:textId="77777777" w:rsidR="00492D90" w:rsidRDefault="00F60750">
      <w:pPr>
        <w:adjustRightInd w:val="0"/>
        <w:snapToGrid w:val="0"/>
        <w:spacing w:line="360" w:lineRule="auto"/>
        <w:ind w:firstLineChars="200" w:firstLine="420"/>
      </w:pPr>
      <w:r>
        <w:rPr>
          <w:rFonts w:hint="eastAsia"/>
        </w:rPr>
        <w:t>当前的局势严峻，医护资源供不应求，医疗防护物资出现严重短缺，面对有需要的病患及其家属、医务工作者及其家属、疫区居民等，社会工作者要及时发现并发布信息，将社区</w:t>
      </w:r>
      <w:r>
        <w:rPr>
          <w:rFonts w:hint="eastAsia"/>
        </w:rPr>
        <w:t>/</w:t>
      </w:r>
      <w:r>
        <w:rPr>
          <w:rFonts w:hint="eastAsia"/>
        </w:rPr>
        <w:t>社群的需求快速反映到主管部门和防疫部门，多方筹集资源，为这部分有需要的群体提供医疗、生活物资等资源。</w:t>
      </w:r>
    </w:p>
    <w:p w14:paraId="3736F45F" w14:textId="77777777" w:rsidR="00492D90" w:rsidRDefault="00F60750">
      <w:pPr>
        <w:adjustRightInd w:val="0"/>
        <w:snapToGrid w:val="0"/>
        <w:spacing w:line="360" w:lineRule="auto"/>
        <w:ind w:firstLineChars="200" w:firstLine="420"/>
        <w:rPr>
          <w:b/>
          <w:bCs/>
        </w:rPr>
      </w:pPr>
      <w:r>
        <w:rPr>
          <w:rFonts w:hint="eastAsia"/>
          <w:b/>
          <w:bCs/>
        </w:rPr>
        <w:t>（六）</w:t>
      </w:r>
      <w:r>
        <w:rPr>
          <w:rFonts w:hint="eastAsia"/>
          <w:b/>
          <w:bCs/>
        </w:rPr>
        <w:t>行政支持者</w:t>
      </w:r>
    </w:p>
    <w:p w14:paraId="5249AEA9" w14:textId="77777777" w:rsidR="00492D90" w:rsidRDefault="00F60750">
      <w:pPr>
        <w:adjustRightInd w:val="0"/>
        <w:snapToGrid w:val="0"/>
        <w:spacing w:line="360" w:lineRule="auto"/>
        <w:ind w:firstLineChars="200" w:firstLine="420"/>
      </w:pPr>
      <w:r>
        <w:rPr>
          <w:rFonts w:hint="eastAsia"/>
        </w:rPr>
        <w:t>社会工作者须了解医院和国家地方层次的关于新型肺炎患者就诊的各项政策规定，迅速为服务对象提供支援服务。</w:t>
      </w:r>
    </w:p>
    <w:p w14:paraId="6FBE748A" w14:textId="77777777" w:rsidR="00492D90" w:rsidRDefault="00492D90">
      <w:pPr>
        <w:adjustRightInd w:val="0"/>
        <w:snapToGrid w:val="0"/>
        <w:spacing w:line="360" w:lineRule="auto"/>
        <w:ind w:firstLineChars="200" w:firstLine="420"/>
      </w:pPr>
    </w:p>
    <w:p w14:paraId="7889C897" w14:textId="77777777" w:rsidR="00492D90" w:rsidRDefault="00F60750">
      <w:pPr>
        <w:adjustRightInd w:val="0"/>
        <w:snapToGrid w:val="0"/>
        <w:spacing w:line="360" w:lineRule="auto"/>
        <w:ind w:firstLineChars="200" w:firstLine="420"/>
        <w:rPr>
          <w:rFonts w:ascii="黑体" w:eastAsia="黑体" w:hAnsi="黑体" w:cs="黑体"/>
          <w:b/>
          <w:bCs/>
        </w:rPr>
      </w:pPr>
      <w:r>
        <w:rPr>
          <w:rFonts w:ascii="黑体" w:eastAsia="黑体" w:hAnsi="黑体" w:cs="黑体" w:hint="eastAsia"/>
          <w:b/>
          <w:bCs/>
        </w:rPr>
        <w:t>七、服务流程</w:t>
      </w:r>
    </w:p>
    <w:p w14:paraId="58E14FCD" w14:textId="77777777" w:rsidR="00492D90" w:rsidRDefault="00F60750">
      <w:pPr>
        <w:adjustRightInd w:val="0"/>
        <w:snapToGrid w:val="0"/>
        <w:spacing w:line="360" w:lineRule="auto"/>
        <w:ind w:firstLineChars="200" w:firstLine="420"/>
        <w:rPr>
          <w:b/>
          <w:bCs/>
        </w:rPr>
      </w:pPr>
      <w:r>
        <w:rPr>
          <w:rFonts w:hint="eastAsia"/>
          <w:b/>
          <w:bCs/>
        </w:rPr>
        <w:t>（一）</w:t>
      </w:r>
      <w:r>
        <w:rPr>
          <w:rFonts w:hint="eastAsia"/>
          <w:b/>
          <w:bCs/>
        </w:rPr>
        <w:t>接案</w:t>
      </w:r>
    </w:p>
    <w:p w14:paraId="56BF4A8E" w14:textId="77777777" w:rsidR="00492D90" w:rsidRDefault="00F60750">
      <w:pPr>
        <w:adjustRightInd w:val="0"/>
        <w:snapToGrid w:val="0"/>
        <w:spacing w:line="360" w:lineRule="auto"/>
        <w:ind w:firstLineChars="200" w:firstLine="420"/>
      </w:pPr>
      <w:r>
        <w:rPr>
          <w:rFonts w:hint="eastAsia"/>
        </w:rPr>
        <w:t>在接案阶段的主要工作包括：</w:t>
      </w:r>
    </w:p>
    <w:p w14:paraId="039C16AF" w14:textId="77777777" w:rsidR="00492D90" w:rsidRDefault="00F60750">
      <w:pPr>
        <w:adjustRightInd w:val="0"/>
        <w:snapToGrid w:val="0"/>
        <w:spacing w:line="360" w:lineRule="auto"/>
        <w:ind w:firstLineChars="200" w:firstLine="420"/>
      </w:pPr>
      <w:r>
        <w:rPr>
          <w:rFonts w:hint="eastAsia"/>
        </w:rPr>
        <w:t>1.</w:t>
      </w:r>
      <w:r>
        <w:rPr>
          <w:rFonts w:hint="eastAsia"/>
        </w:rPr>
        <w:t>与服务对象建立专业关系；</w:t>
      </w:r>
    </w:p>
    <w:p w14:paraId="161EFD09" w14:textId="77777777" w:rsidR="00492D90" w:rsidRDefault="00F60750">
      <w:pPr>
        <w:adjustRightInd w:val="0"/>
        <w:snapToGrid w:val="0"/>
        <w:spacing w:line="360" w:lineRule="auto"/>
        <w:ind w:firstLineChars="200" w:firstLine="420"/>
      </w:pPr>
      <w:r>
        <w:rPr>
          <w:rFonts w:hint="eastAsia"/>
        </w:rPr>
        <w:t>2</w:t>
      </w:r>
      <w:r>
        <w:rPr>
          <w:rFonts w:hint="eastAsia"/>
        </w:rPr>
        <w:t>.</w:t>
      </w:r>
      <w:r>
        <w:rPr>
          <w:rFonts w:hint="eastAsia"/>
        </w:rPr>
        <w:t>了解与服务对象相关的基本个人信息；</w:t>
      </w:r>
    </w:p>
    <w:p w14:paraId="3DDE045B" w14:textId="77777777" w:rsidR="00492D90" w:rsidRDefault="00F60750">
      <w:pPr>
        <w:adjustRightInd w:val="0"/>
        <w:snapToGrid w:val="0"/>
        <w:spacing w:line="360" w:lineRule="auto"/>
        <w:ind w:firstLineChars="200" w:firstLine="420"/>
      </w:pPr>
      <w:r>
        <w:rPr>
          <w:rFonts w:hint="eastAsia"/>
        </w:rPr>
        <w:t>3</w:t>
      </w:r>
      <w:r>
        <w:rPr>
          <w:rFonts w:hint="eastAsia"/>
        </w:rPr>
        <w:t>.</w:t>
      </w:r>
      <w:r>
        <w:rPr>
          <w:rFonts w:hint="eastAsia"/>
        </w:rPr>
        <w:t>询问服务对象的背景资料（包括服务对象个人的生理、心理及社会等方面的资料、服务对象社会环境的微观、中观、宏观系统等资料、服务对象对自己及处境的感受、观念和看法）；</w:t>
      </w:r>
    </w:p>
    <w:p w14:paraId="0959F8D8" w14:textId="77777777" w:rsidR="00492D90" w:rsidRDefault="00F60750">
      <w:pPr>
        <w:adjustRightInd w:val="0"/>
        <w:snapToGrid w:val="0"/>
        <w:spacing w:line="360" w:lineRule="auto"/>
        <w:ind w:firstLineChars="200" w:firstLine="420"/>
      </w:pPr>
      <w:r>
        <w:rPr>
          <w:rFonts w:hint="eastAsia"/>
        </w:rPr>
        <w:t>4</w:t>
      </w:r>
      <w:r>
        <w:rPr>
          <w:rFonts w:hint="eastAsia"/>
        </w:rPr>
        <w:t>.</w:t>
      </w:r>
      <w:r>
        <w:rPr>
          <w:rFonts w:hint="eastAsia"/>
        </w:rPr>
        <w:t>评估服务对象的问题与需求；</w:t>
      </w:r>
    </w:p>
    <w:p w14:paraId="5BAC2B84" w14:textId="77777777" w:rsidR="00492D90" w:rsidRDefault="00F60750">
      <w:pPr>
        <w:adjustRightInd w:val="0"/>
        <w:snapToGrid w:val="0"/>
        <w:spacing w:line="360" w:lineRule="auto"/>
        <w:ind w:firstLineChars="200" w:firstLine="420"/>
      </w:pPr>
      <w:r>
        <w:rPr>
          <w:rFonts w:hint="eastAsia"/>
        </w:rPr>
        <w:t>5.</w:t>
      </w:r>
      <w:r>
        <w:rPr>
          <w:rFonts w:hint="eastAsia"/>
        </w:rPr>
        <w:t>预估服务对象的危机程度，并制定服务目标和介入策略；</w:t>
      </w:r>
    </w:p>
    <w:p w14:paraId="770E57DE" w14:textId="77777777" w:rsidR="00492D90" w:rsidRDefault="00F60750">
      <w:pPr>
        <w:adjustRightInd w:val="0"/>
        <w:snapToGrid w:val="0"/>
        <w:spacing w:line="360" w:lineRule="auto"/>
        <w:ind w:firstLineChars="200" w:firstLine="420"/>
      </w:pPr>
      <w:r>
        <w:rPr>
          <w:rFonts w:hint="eastAsia"/>
        </w:rPr>
        <w:t>6</w:t>
      </w:r>
      <w:r>
        <w:rPr>
          <w:rFonts w:hint="eastAsia"/>
        </w:rPr>
        <w:t>.</w:t>
      </w:r>
      <w:r>
        <w:rPr>
          <w:rFonts w:hint="eastAsia"/>
        </w:rPr>
        <w:t>填写《新型肺炎疫情防控社会工作服务接案记录表》。</w:t>
      </w:r>
    </w:p>
    <w:p w14:paraId="7C4DD595" w14:textId="77777777" w:rsidR="00492D90" w:rsidRDefault="00F60750">
      <w:pPr>
        <w:adjustRightInd w:val="0"/>
        <w:snapToGrid w:val="0"/>
        <w:spacing w:line="360" w:lineRule="auto"/>
        <w:ind w:firstLineChars="200" w:firstLine="420"/>
        <w:rPr>
          <w:b/>
          <w:bCs/>
        </w:rPr>
      </w:pPr>
      <w:r>
        <w:rPr>
          <w:rFonts w:hint="eastAsia"/>
          <w:b/>
          <w:bCs/>
        </w:rPr>
        <w:t>（二）</w:t>
      </w:r>
      <w:r>
        <w:rPr>
          <w:rFonts w:hint="eastAsia"/>
          <w:b/>
          <w:bCs/>
        </w:rPr>
        <w:t>介入</w:t>
      </w:r>
    </w:p>
    <w:p w14:paraId="5107B1BC" w14:textId="77777777" w:rsidR="00492D90" w:rsidRDefault="00F60750">
      <w:pPr>
        <w:adjustRightInd w:val="0"/>
        <w:snapToGrid w:val="0"/>
        <w:spacing w:line="360" w:lineRule="auto"/>
        <w:ind w:firstLineChars="200" w:firstLine="420"/>
      </w:pPr>
      <w:r>
        <w:rPr>
          <w:rFonts w:hint="eastAsia"/>
        </w:rPr>
        <w:t>1</w:t>
      </w:r>
      <w:r>
        <w:rPr>
          <w:rFonts w:hint="eastAsia"/>
        </w:rPr>
        <w:t>.</w:t>
      </w:r>
      <w:r>
        <w:rPr>
          <w:rFonts w:hint="eastAsia"/>
        </w:rPr>
        <w:t>直接介入：在服务过程中，社会工作者应促使服务对象的认知、情绪、行为等发生正向改变，促使服务对象学会利用当前现有的资源并积极发展可用资源，激发服务对象的主观能动性，进行能力建设，促进服务对象与其所处环境相适应。</w:t>
      </w:r>
    </w:p>
    <w:p w14:paraId="2F3A55D6" w14:textId="77777777" w:rsidR="00492D90" w:rsidRDefault="00F60750">
      <w:pPr>
        <w:adjustRightInd w:val="0"/>
        <w:snapToGrid w:val="0"/>
        <w:spacing w:line="360" w:lineRule="auto"/>
        <w:ind w:firstLineChars="200" w:firstLine="420"/>
      </w:pPr>
      <w:r>
        <w:rPr>
          <w:rFonts w:hint="eastAsia"/>
        </w:rPr>
        <w:t>2</w:t>
      </w:r>
      <w:r>
        <w:rPr>
          <w:rFonts w:hint="eastAsia"/>
        </w:rPr>
        <w:t>.</w:t>
      </w:r>
      <w:r>
        <w:rPr>
          <w:rFonts w:hint="eastAsia"/>
        </w:rPr>
        <w:t>间接介入：协调和链接服务对象所需的各种资源，改变服务对象所处的环境，在服务对象面临多重问题或障碍时，进行个案管理。</w:t>
      </w:r>
    </w:p>
    <w:p w14:paraId="6BFBB2BB" w14:textId="77777777" w:rsidR="00492D90" w:rsidRDefault="00F60750">
      <w:pPr>
        <w:adjustRightInd w:val="0"/>
        <w:snapToGrid w:val="0"/>
        <w:spacing w:line="360" w:lineRule="auto"/>
        <w:ind w:firstLineChars="200" w:firstLine="420"/>
      </w:pPr>
      <w:r>
        <w:rPr>
          <w:rFonts w:hint="eastAsia"/>
        </w:rPr>
        <w:t>3</w:t>
      </w:r>
      <w:r>
        <w:rPr>
          <w:rFonts w:hint="eastAsia"/>
        </w:rPr>
        <w:t>.</w:t>
      </w:r>
      <w:r>
        <w:rPr>
          <w:rFonts w:hint="eastAsia"/>
        </w:rPr>
        <w:t>每一次介入都需填写《新型肺炎疫情防控社会工作服务工作过程记录表》。</w:t>
      </w:r>
    </w:p>
    <w:p w14:paraId="32048E6B" w14:textId="77777777" w:rsidR="00492D90" w:rsidRDefault="00F60750">
      <w:pPr>
        <w:adjustRightInd w:val="0"/>
        <w:snapToGrid w:val="0"/>
        <w:spacing w:line="360" w:lineRule="auto"/>
        <w:ind w:firstLineChars="200" w:firstLine="420"/>
        <w:rPr>
          <w:b/>
          <w:bCs/>
        </w:rPr>
      </w:pPr>
      <w:r>
        <w:rPr>
          <w:rFonts w:hint="eastAsia"/>
          <w:b/>
          <w:bCs/>
        </w:rPr>
        <w:t>（三）</w:t>
      </w:r>
      <w:r>
        <w:rPr>
          <w:rFonts w:hint="eastAsia"/>
          <w:b/>
          <w:bCs/>
        </w:rPr>
        <w:t>结案</w:t>
      </w:r>
    </w:p>
    <w:p w14:paraId="73D87AA8" w14:textId="77777777" w:rsidR="00492D90" w:rsidRDefault="00F60750">
      <w:pPr>
        <w:adjustRightInd w:val="0"/>
        <w:snapToGrid w:val="0"/>
        <w:spacing w:line="360" w:lineRule="auto"/>
        <w:ind w:firstLineChars="200" w:firstLine="420"/>
      </w:pPr>
      <w:r>
        <w:rPr>
          <w:rFonts w:hint="eastAsia"/>
        </w:rPr>
        <w:t>在结案阶段的主要工作包括：</w:t>
      </w:r>
    </w:p>
    <w:p w14:paraId="52E66C6D" w14:textId="77777777" w:rsidR="00492D90" w:rsidRDefault="00F60750">
      <w:pPr>
        <w:adjustRightInd w:val="0"/>
        <w:snapToGrid w:val="0"/>
        <w:spacing w:line="360" w:lineRule="auto"/>
        <w:ind w:firstLineChars="200" w:firstLine="420"/>
      </w:pPr>
      <w:r>
        <w:rPr>
          <w:rFonts w:hint="eastAsia"/>
        </w:rPr>
        <w:t>1</w:t>
      </w:r>
      <w:r>
        <w:rPr>
          <w:rFonts w:hint="eastAsia"/>
        </w:rPr>
        <w:t>.</w:t>
      </w:r>
      <w:r>
        <w:rPr>
          <w:rFonts w:hint="eastAsia"/>
        </w:rPr>
        <w:t>总结服务过程，评估疫情防控的服务成效；</w:t>
      </w:r>
    </w:p>
    <w:p w14:paraId="6CDA72ED" w14:textId="77777777" w:rsidR="00492D90" w:rsidRDefault="00F60750">
      <w:pPr>
        <w:adjustRightInd w:val="0"/>
        <w:snapToGrid w:val="0"/>
        <w:spacing w:line="360" w:lineRule="auto"/>
        <w:ind w:firstLineChars="200" w:firstLine="420"/>
      </w:pPr>
      <w:r>
        <w:rPr>
          <w:rFonts w:hint="eastAsia"/>
        </w:rPr>
        <w:lastRenderedPageBreak/>
        <w:t>2</w:t>
      </w:r>
      <w:r>
        <w:rPr>
          <w:rFonts w:hint="eastAsia"/>
        </w:rPr>
        <w:t>.</w:t>
      </w:r>
      <w:r>
        <w:rPr>
          <w:rFonts w:hint="eastAsia"/>
        </w:rPr>
        <w:t>根据目标的达成情况，确</w:t>
      </w:r>
      <w:r>
        <w:rPr>
          <w:rFonts w:hint="eastAsia"/>
        </w:rPr>
        <w:t>定合适的接案时机；</w:t>
      </w:r>
    </w:p>
    <w:p w14:paraId="1377EC6E" w14:textId="77777777" w:rsidR="00492D90" w:rsidRDefault="00F60750">
      <w:pPr>
        <w:adjustRightInd w:val="0"/>
        <w:snapToGrid w:val="0"/>
        <w:spacing w:line="360" w:lineRule="auto"/>
        <w:ind w:firstLineChars="200" w:firstLine="420"/>
      </w:pPr>
      <w:r>
        <w:rPr>
          <w:rFonts w:hint="eastAsia"/>
        </w:rPr>
        <w:t>3</w:t>
      </w:r>
      <w:r>
        <w:rPr>
          <w:rFonts w:hint="eastAsia"/>
        </w:rPr>
        <w:t>.</w:t>
      </w:r>
      <w:r>
        <w:rPr>
          <w:rFonts w:hint="eastAsia"/>
        </w:rPr>
        <w:t>回顾服务过程，增强服务对象独立解决问题的能力和信心；</w:t>
      </w:r>
    </w:p>
    <w:p w14:paraId="7AB5F506" w14:textId="77777777" w:rsidR="00492D90" w:rsidRDefault="00F60750">
      <w:pPr>
        <w:adjustRightInd w:val="0"/>
        <w:snapToGrid w:val="0"/>
        <w:spacing w:line="360" w:lineRule="auto"/>
        <w:ind w:firstLineChars="200" w:firstLine="420"/>
      </w:pPr>
      <w:r>
        <w:rPr>
          <w:rFonts w:hint="eastAsia"/>
        </w:rPr>
        <w:t>4</w:t>
      </w:r>
      <w:r>
        <w:rPr>
          <w:rFonts w:hint="eastAsia"/>
        </w:rPr>
        <w:t>.</w:t>
      </w:r>
      <w:r>
        <w:rPr>
          <w:rFonts w:hint="eastAsia"/>
        </w:rPr>
        <w:t>巩固服务对象及其所处环境已有的改善；</w:t>
      </w:r>
    </w:p>
    <w:p w14:paraId="3185E8CF" w14:textId="77777777" w:rsidR="00492D90" w:rsidRDefault="00F60750">
      <w:pPr>
        <w:adjustRightInd w:val="0"/>
        <w:snapToGrid w:val="0"/>
        <w:spacing w:line="360" w:lineRule="auto"/>
        <w:ind w:firstLineChars="200" w:firstLine="420"/>
      </w:pPr>
      <w:r>
        <w:rPr>
          <w:rFonts w:hint="eastAsia"/>
        </w:rPr>
        <w:t>5</w:t>
      </w:r>
      <w:r>
        <w:rPr>
          <w:rFonts w:hint="eastAsia"/>
        </w:rPr>
        <w:t>.</w:t>
      </w:r>
      <w:r>
        <w:rPr>
          <w:rFonts w:hint="eastAsia"/>
        </w:rPr>
        <w:t>结束工作关系，妥善处理离别情绪；</w:t>
      </w:r>
    </w:p>
    <w:p w14:paraId="794109F7" w14:textId="77777777" w:rsidR="00492D90" w:rsidRDefault="00F60750">
      <w:pPr>
        <w:adjustRightInd w:val="0"/>
        <w:snapToGrid w:val="0"/>
        <w:spacing w:line="360" w:lineRule="auto"/>
        <w:ind w:firstLineChars="200" w:firstLine="420"/>
      </w:pPr>
      <w:r>
        <w:rPr>
          <w:rFonts w:hint="eastAsia"/>
        </w:rPr>
        <w:t>6</w:t>
      </w:r>
      <w:r>
        <w:rPr>
          <w:rFonts w:hint="eastAsia"/>
        </w:rPr>
        <w:t>.</w:t>
      </w:r>
      <w:r>
        <w:rPr>
          <w:rFonts w:hint="eastAsia"/>
        </w:rPr>
        <w:t>填写《新型肺炎疫情防控社会工作服务接案记录表》。</w:t>
      </w:r>
    </w:p>
    <w:p w14:paraId="4F282E7C" w14:textId="77777777" w:rsidR="00492D90" w:rsidRDefault="00F60750">
      <w:pPr>
        <w:adjustRightInd w:val="0"/>
        <w:snapToGrid w:val="0"/>
        <w:spacing w:line="360" w:lineRule="auto"/>
        <w:ind w:firstLineChars="200" w:firstLine="420"/>
        <w:rPr>
          <w:b/>
          <w:bCs/>
        </w:rPr>
      </w:pPr>
      <w:r>
        <w:rPr>
          <w:rFonts w:hint="eastAsia"/>
          <w:b/>
          <w:bCs/>
        </w:rPr>
        <w:t>（四）跟进与转介服务</w:t>
      </w:r>
    </w:p>
    <w:p w14:paraId="538C184C" w14:textId="77777777" w:rsidR="00492D90" w:rsidRDefault="00F60750">
      <w:pPr>
        <w:adjustRightInd w:val="0"/>
        <w:snapToGrid w:val="0"/>
        <w:spacing w:line="360" w:lineRule="auto"/>
        <w:ind w:firstLineChars="200" w:firstLine="420"/>
        <w:rPr>
          <w:rFonts w:asciiTheme="minorEastAsia" w:hAnsiTheme="minorEastAsia" w:cstheme="minorEastAsia"/>
        </w:rPr>
      </w:pPr>
      <w:r>
        <w:rPr>
          <w:rFonts w:asciiTheme="minorEastAsia" w:hAnsiTheme="minorEastAsia" w:cstheme="minorEastAsia" w:hint="eastAsia"/>
        </w:rPr>
        <w:t>在服务介入结束后，</w:t>
      </w:r>
      <w:r>
        <w:rPr>
          <w:rFonts w:asciiTheme="minorEastAsia" w:hAnsiTheme="minorEastAsia" w:cstheme="minorEastAsia" w:hint="eastAsia"/>
        </w:rPr>
        <w:t>将</w:t>
      </w:r>
      <w:r>
        <w:rPr>
          <w:rFonts w:asciiTheme="minorEastAsia" w:hAnsiTheme="minorEastAsia" w:cstheme="minorEastAsia" w:hint="eastAsia"/>
        </w:rPr>
        <w:t>开展</w:t>
      </w:r>
      <w:r>
        <w:rPr>
          <w:rFonts w:asciiTheme="minorEastAsia" w:hAnsiTheme="minorEastAsia" w:cstheme="minorEastAsia" w:hint="eastAsia"/>
        </w:rPr>
        <w:t>疫</w:t>
      </w:r>
      <w:r>
        <w:rPr>
          <w:rFonts w:asciiTheme="minorEastAsia" w:hAnsiTheme="minorEastAsia" w:cstheme="minorEastAsia" w:hint="eastAsia"/>
        </w:rPr>
        <w:t>后恢复工作，社会工作者应该促使服务对象生产、生活，以及心理秩序的恢复，主要完成以下工作：</w:t>
      </w:r>
    </w:p>
    <w:p w14:paraId="408CFFDD" w14:textId="77777777" w:rsidR="00492D90" w:rsidRDefault="00F60750">
      <w:pPr>
        <w:adjustRightInd w:val="0"/>
        <w:snapToGrid w:val="0"/>
        <w:spacing w:line="360" w:lineRule="auto"/>
        <w:ind w:firstLineChars="200" w:firstLine="420"/>
        <w:rPr>
          <w:rFonts w:asciiTheme="minorEastAsia" w:hAnsiTheme="minorEastAsia" w:cstheme="minorEastAsia"/>
        </w:rPr>
      </w:pPr>
      <w:r>
        <w:rPr>
          <w:rFonts w:asciiTheme="majorHAnsi" w:hAnsiTheme="minorEastAsia" w:cstheme="minorEastAsia" w:hint="eastAsia"/>
        </w:rPr>
        <w:t>1</w:t>
      </w:r>
      <w:r>
        <w:rPr>
          <w:rFonts w:asciiTheme="majorHAnsi" w:hAnsiTheme="minorEastAsia" w:cstheme="minorEastAsia" w:hint="eastAsia"/>
        </w:rPr>
        <w:t>.</w:t>
      </w:r>
      <w:r>
        <w:rPr>
          <w:rFonts w:asciiTheme="minorEastAsia" w:hAnsiTheme="minorEastAsia" w:cstheme="minorEastAsia" w:hint="eastAsia"/>
        </w:rPr>
        <w:t>根据服务效果和具体情况确定是否存在需跟进的服务对象</w:t>
      </w:r>
      <w:r>
        <w:rPr>
          <w:rFonts w:asciiTheme="minorEastAsia" w:hAnsiTheme="minorEastAsia" w:cstheme="minorEastAsia" w:hint="eastAsia"/>
        </w:rPr>
        <w:t>；</w:t>
      </w:r>
    </w:p>
    <w:p w14:paraId="7C409C78" w14:textId="77777777" w:rsidR="00492D90" w:rsidRDefault="00F60750">
      <w:pPr>
        <w:adjustRightInd w:val="0"/>
        <w:snapToGrid w:val="0"/>
        <w:spacing w:line="360" w:lineRule="auto"/>
        <w:ind w:firstLineChars="200" w:firstLine="420"/>
        <w:rPr>
          <w:rFonts w:asciiTheme="minorEastAsia" w:hAnsiTheme="minorEastAsia" w:cstheme="minorEastAsia"/>
        </w:rPr>
      </w:pPr>
      <w:r>
        <w:rPr>
          <w:rFonts w:asciiTheme="majorHAnsi" w:hAnsiTheme="minorEastAsia" w:cstheme="minorEastAsia" w:hint="eastAsia"/>
        </w:rPr>
        <w:t>2</w:t>
      </w:r>
      <w:r>
        <w:rPr>
          <w:rFonts w:asciiTheme="majorHAnsi" w:hAnsiTheme="minorEastAsia" w:cstheme="minorEastAsia" w:hint="eastAsia"/>
        </w:rPr>
        <w:t>.</w:t>
      </w:r>
      <w:r>
        <w:rPr>
          <w:rFonts w:asciiTheme="minorEastAsia" w:hAnsiTheme="minorEastAsia" w:cstheme="minorEastAsia" w:hint="eastAsia"/>
        </w:rPr>
        <w:t>提供各项疫情相关的</w:t>
      </w:r>
      <w:r>
        <w:rPr>
          <w:rFonts w:asciiTheme="minorEastAsia" w:hAnsiTheme="minorEastAsia" w:cstheme="minorEastAsia" w:hint="eastAsia"/>
        </w:rPr>
        <w:t>咨询</w:t>
      </w:r>
      <w:r>
        <w:rPr>
          <w:rFonts w:asciiTheme="minorEastAsia" w:hAnsiTheme="minorEastAsia" w:cstheme="minorEastAsia" w:hint="eastAsia"/>
        </w:rPr>
        <w:t>与服务，包括生活扶助、心理疏导、关系调试等</w:t>
      </w:r>
      <w:r>
        <w:rPr>
          <w:rFonts w:asciiTheme="minorEastAsia" w:hAnsiTheme="minorEastAsia" w:cstheme="minorEastAsia" w:hint="eastAsia"/>
        </w:rPr>
        <w:t>；</w:t>
      </w:r>
    </w:p>
    <w:p w14:paraId="55BFA9F8" w14:textId="77777777" w:rsidR="00492D90" w:rsidRDefault="00F60750">
      <w:pPr>
        <w:adjustRightInd w:val="0"/>
        <w:snapToGrid w:val="0"/>
        <w:spacing w:line="360" w:lineRule="auto"/>
        <w:ind w:firstLineChars="200" w:firstLine="420"/>
        <w:rPr>
          <w:rFonts w:asciiTheme="minorEastAsia" w:hAnsiTheme="minorEastAsia" w:cstheme="minorEastAsia"/>
        </w:rPr>
      </w:pPr>
      <w:r>
        <w:rPr>
          <w:rFonts w:asciiTheme="majorHAnsi" w:hAnsiTheme="minorEastAsia" w:cstheme="minorEastAsia" w:hint="eastAsia"/>
        </w:rPr>
        <w:t>3</w:t>
      </w:r>
      <w:r>
        <w:rPr>
          <w:rFonts w:asciiTheme="majorHAnsi" w:hAnsiTheme="minorEastAsia" w:cstheme="minorEastAsia" w:hint="eastAsia"/>
        </w:rPr>
        <w:t>.</w:t>
      </w:r>
      <w:r>
        <w:rPr>
          <w:rFonts w:asciiTheme="minorEastAsia" w:hAnsiTheme="minorEastAsia" w:cstheme="minorEastAsia" w:hint="eastAsia"/>
        </w:rPr>
        <w:t>提供疫情防控人员减压服务</w:t>
      </w:r>
      <w:r>
        <w:rPr>
          <w:rFonts w:asciiTheme="minorEastAsia" w:hAnsiTheme="minorEastAsia" w:cstheme="minorEastAsia" w:hint="eastAsia"/>
        </w:rPr>
        <w:t>；</w:t>
      </w:r>
    </w:p>
    <w:p w14:paraId="34E86B08" w14:textId="77777777" w:rsidR="00492D90" w:rsidRDefault="00F60750">
      <w:pPr>
        <w:adjustRightInd w:val="0"/>
        <w:snapToGrid w:val="0"/>
        <w:spacing w:line="360" w:lineRule="auto"/>
        <w:ind w:firstLineChars="200" w:firstLine="420"/>
        <w:rPr>
          <w:rFonts w:asciiTheme="minorEastAsia" w:hAnsiTheme="minorEastAsia" w:cstheme="minorEastAsia"/>
        </w:rPr>
      </w:pPr>
      <w:r>
        <w:rPr>
          <w:rFonts w:asciiTheme="majorHAnsi" w:hAnsiTheme="minorEastAsia" w:cstheme="minorEastAsia" w:hint="eastAsia"/>
        </w:rPr>
        <w:t>4</w:t>
      </w:r>
      <w:r>
        <w:rPr>
          <w:rFonts w:asciiTheme="majorHAnsi" w:hAnsiTheme="minorEastAsia" w:cstheme="minorEastAsia" w:hint="eastAsia"/>
        </w:rPr>
        <w:t>.</w:t>
      </w:r>
      <w:r>
        <w:rPr>
          <w:rFonts w:asciiTheme="minorEastAsia" w:hAnsiTheme="minorEastAsia" w:cstheme="minorEastAsia" w:hint="eastAsia"/>
        </w:rPr>
        <w:t>对</w:t>
      </w:r>
      <w:r>
        <w:rPr>
          <w:rFonts w:asciiTheme="minorEastAsia" w:hAnsiTheme="minorEastAsia" w:cstheme="minorEastAsia" w:hint="eastAsia"/>
        </w:rPr>
        <w:t>特殊</w:t>
      </w:r>
      <w:r>
        <w:rPr>
          <w:rFonts w:asciiTheme="minorEastAsia" w:hAnsiTheme="minorEastAsia" w:cstheme="minorEastAsia" w:hint="eastAsia"/>
        </w:rPr>
        <w:t>家庭提供关怀和照顾，帮助</w:t>
      </w:r>
      <w:r>
        <w:rPr>
          <w:rFonts w:asciiTheme="minorEastAsia" w:hAnsiTheme="minorEastAsia" w:cstheme="minorEastAsia" w:hint="eastAsia"/>
        </w:rPr>
        <w:t>特殊</w:t>
      </w:r>
      <w:r>
        <w:rPr>
          <w:rFonts w:asciiTheme="minorEastAsia" w:hAnsiTheme="minorEastAsia" w:cstheme="minorEastAsia" w:hint="eastAsia"/>
        </w:rPr>
        <w:t>家庭恢复正常生活，重建家庭支持体系和社区支持网络</w:t>
      </w:r>
      <w:r>
        <w:rPr>
          <w:rFonts w:asciiTheme="minorEastAsia" w:hAnsiTheme="minorEastAsia" w:cstheme="minorEastAsia" w:hint="eastAsia"/>
        </w:rPr>
        <w:t>；</w:t>
      </w:r>
    </w:p>
    <w:p w14:paraId="535EE6E0" w14:textId="77777777" w:rsidR="00492D90" w:rsidRDefault="00F60750">
      <w:pPr>
        <w:adjustRightInd w:val="0"/>
        <w:snapToGrid w:val="0"/>
        <w:spacing w:line="360" w:lineRule="auto"/>
        <w:ind w:firstLineChars="200" w:firstLine="420"/>
        <w:rPr>
          <w:rFonts w:asciiTheme="minorEastAsia" w:hAnsiTheme="minorEastAsia" w:cstheme="minorEastAsia"/>
        </w:rPr>
      </w:pPr>
      <w:r>
        <w:rPr>
          <w:rFonts w:asciiTheme="majorHAnsi" w:hAnsiTheme="minorEastAsia" w:cstheme="minorEastAsia" w:hint="eastAsia"/>
        </w:rPr>
        <w:t>5</w:t>
      </w:r>
      <w:r>
        <w:rPr>
          <w:rFonts w:asciiTheme="majorHAnsi" w:hAnsiTheme="minorEastAsia" w:cstheme="minorEastAsia" w:hint="eastAsia"/>
        </w:rPr>
        <w:t>.</w:t>
      </w:r>
      <w:r>
        <w:rPr>
          <w:rFonts w:asciiTheme="minorEastAsia" w:hAnsiTheme="minorEastAsia" w:cstheme="minorEastAsia" w:hint="eastAsia"/>
        </w:rPr>
        <w:t>协助推动社区服务组织网络的建立或完善，引导社会组织和志愿者有序开展服务</w:t>
      </w:r>
      <w:r>
        <w:rPr>
          <w:rFonts w:asciiTheme="minorEastAsia" w:hAnsiTheme="minorEastAsia" w:cstheme="minorEastAsia" w:hint="eastAsia"/>
        </w:rPr>
        <w:t>；</w:t>
      </w:r>
    </w:p>
    <w:p w14:paraId="7ACBF876" w14:textId="77777777" w:rsidR="00492D90" w:rsidRDefault="00F60750">
      <w:pPr>
        <w:adjustRightInd w:val="0"/>
        <w:snapToGrid w:val="0"/>
        <w:spacing w:line="360" w:lineRule="auto"/>
        <w:ind w:firstLineChars="200" w:firstLine="420"/>
        <w:rPr>
          <w:rFonts w:asciiTheme="minorEastAsia" w:hAnsiTheme="minorEastAsia" w:cstheme="minorEastAsia"/>
        </w:rPr>
      </w:pPr>
      <w:r>
        <w:rPr>
          <w:rFonts w:asciiTheme="majorHAnsi" w:hAnsiTheme="minorEastAsia" w:cstheme="minorEastAsia" w:hint="eastAsia"/>
        </w:rPr>
        <w:t>6</w:t>
      </w:r>
      <w:r>
        <w:rPr>
          <w:rFonts w:asciiTheme="majorHAnsi" w:hAnsiTheme="minorEastAsia" w:cstheme="minorEastAsia" w:hint="eastAsia"/>
        </w:rPr>
        <w:t>.</w:t>
      </w:r>
      <w:r>
        <w:rPr>
          <w:rFonts w:asciiTheme="minorEastAsia" w:hAnsiTheme="minorEastAsia" w:cstheme="minorEastAsia" w:hint="eastAsia"/>
        </w:rPr>
        <w:t>促进健全社区服务机制，提升社区服务能力、完善社区服务功能</w:t>
      </w:r>
      <w:r>
        <w:rPr>
          <w:rFonts w:asciiTheme="minorEastAsia" w:hAnsiTheme="minorEastAsia" w:cstheme="minorEastAsia" w:hint="eastAsia"/>
        </w:rPr>
        <w:t>；</w:t>
      </w:r>
    </w:p>
    <w:p w14:paraId="7E07C5F1" w14:textId="77777777" w:rsidR="00492D90" w:rsidRDefault="00F60750">
      <w:pPr>
        <w:adjustRightInd w:val="0"/>
        <w:snapToGrid w:val="0"/>
        <w:spacing w:line="360" w:lineRule="auto"/>
        <w:ind w:firstLineChars="200" w:firstLine="420"/>
        <w:rPr>
          <w:rFonts w:asciiTheme="minorEastAsia" w:hAnsiTheme="minorEastAsia" w:cstheme="minorEastAsia"/>
        </w:rPr>
      </w:pPr>
      <w:r>
        <w:rPr>
          <w:rFonts w:asciiTheme="majorHAnsi" w:hAnsiTheme="minorEastAsia" w:cstheme="minorEastAsia" w:hint="eastAsia"/>
        </w:rPr>
        <w:t>7</w:t>
      </w:r>
      <w:r>
        <w:rPr>
          <w:rFonts w:asciiTheme="majorHAnsi" w:hAnsiTheme="minorEastAsia" w:cstheme="minorEastAsia" w:hint="eastAsia"/>
        </w:rPr>
        <w:t>.</w:t>
      </w:r>
      <w:r>
        <w:rPr>
          <w:rFonts w:asciiTheme="minorEastAsia" w:hAnsiTheme="minorEastAsia" w:cstheme="minorEastAsia" w:hint="eastAsia"/>
        </w:rPr>
        <w:t>推进社区健康卫生教育和环境整治工作</w:t>
      </w:r>
      <w:r>
        <w:rPr>
          <w:rFonts w:asciiTheme="minorEastAsia" w:hAnsiTheme="minorEastAsia" w:cstheme="minorEastAsia" w:hint="eastAsia"/>
        </w:rPr>
        <w:t>；</w:t>
      </w:r>
    </w:p>
    <w:p w14:paraId="0B41B128" w14:textId="77777777" w:rsidR="00492D90" w:rsidRDefault="00F60750">
      <w:pPr>
        <w:adjustRightInd w:val="0"/>
        <w:snapToGrid w:val="0"/>
        <w:spacing w:line="360" w:lineRule="auto"/>
        <w:ind w:firstLineChars="200" w:firstLine="420"/>
        <w:rPr>
          <w:rFonts w:asciiTheme="minorEastAsia" w:hAnsiTheme="minorEastAsia" w:cstheme="minorEastAsia"/>
        </w:rPr>
      </w:pPr>
      <w:r>
        <w:rPr>
          <w:rFonts w:asciiTheme="majorHAnsi" w:hAnsiTheme="minorEastAsia" w:cstheme="minorEastAsia" w:hint="eastAsia"/>
        </w:rPr>
        <w:t>8</w:t>
      </w:r>
      <w:r>
        <w:rPr>
          <w:rFonts w:asciiTheme="majorHAnsi" w:hAnsiTheme="minorEastAsia" w:cstheme="minorEastAsia" w:hint="eastAsia"/>
        </w:rPr>
        <w:t>.</w:t>
      </w:r>
      <w:r>
        <w:rPr>
          <w:rFonts w:asciiTheme="minorEastAsia" w:hAnsiTheme="minorEastAsia" w:cstheme="minorEastAsia" w:hint="eastAsia"/>
        </w:rPr>
        <w:t>巩固服务成果及所处社区环境的改变</w:t>
      </w:r>
      <w:r>
        <w:rPr>
          <w:rFonts w:asciiTheme="minorEastAsia" w:hAnsiTheme="minorEastAsia" w:cstheme="minorEastAsia" w:hint="eastAsia"/>
        </w:rPr>
        <w:t>；</w:t>
      </w:r>
    </w:p>
    <w:p w14:paraId="7235EFB8" w14:textId="77777777" w:rsidR="00492D90" w:rsidRDefault="00F60750">
      <w:pPr>
        <w:adjustRightInd w:val="0"/>
        <w:snapToGrid w:val="0"/>
        <w:spacing w:line="360" w:lineRule="auto"/>
        <w:ind w:firstLineChars="200" w:firstLine="420"/>
        <w:rPr>
          <w:rFonts w:asciiTheme="minorEastAsia" w:hAnsiTheme="minorEastAsia" w:cstheme="minorEastAsia"/>
        </w:rPr>
      </w:pPr>
      <w:r>
        <w:rPr>
          <w:rFonts w:asciiTheme="majorHAnsi" w:hAnsiTheme="minorEastAsia" w:cstheme="minorEastAsia" w:hint="eastAsia"/>
        </w:rPr>
        <w:t>9</w:t>
      </w:r>
      <w:r>
        <w:rPr>
          <w:rFonts w:asciiTheme="majorHAnsi" w:hAnsiTheme="minorEastAsia" w:cstheme="minorEastAsia" w:hint="eastAsia"/>
        </w:rPr>
        <w:t>.</w:t>
      </w:r>
      <w:r>
        <w:rPr>
          <w:rFonts w:asciiTheme="minorEastAsia" w:hAnsiTheme="minorEastAsia" w:cstheme="minorEastAsia" w:hint="eastAsia"/>
        </w:rPr>
        <w:t>对有需要转介的服务对象，对接具备专业资质和能力的单位和人员提供转介服务。</w:t>
      </w:r>
    </w:p>
    <w:p w14:paraId="1A3A5BC9" w14:textId="77777777" w:rsidR="00492D90" w:rsidRDefault="00492D90">
      <w:pPr>
        <w:adjustRightInd w:val="0"/>
        <w:snapToGrid w:val="0"/>
        <w:spacing w:line="360" w:lineRule="auto"/>
        <w:ind w:firstLineChars="200" w:firstLine="420"/>
      </w:pPr>
    </w:p>
    <w:p w14:paraId="4BDFDDE6" w14:textId="77777777" w:rsidR="00492D90" w:rsidRDefault="00F60750">
      <w:pPr>
        <w:adjustRightInd w:val="0"/>
        <w:snapToGrid w:val="0"/>
        <w:spacing w:line="360" w:lineRule="auto"/>
        <w:ind w:firstLineChars="200" w:firstLine="420"/>
        <w:rPr>
          <w:rFonts w:ascii="黑体" w:eastAsia="黑体" w:hAnsi="黑体" w:cs="黑体"/>
          <w:b/>
          <w:bCs/>
        </w:rPr>
      </w:pPr>
      <w:r>
        <w:rPr>
          <w:rFonts w:ascii="黑体" w:eastAsia="黑体" w:hAnsi="黑体" w:cs="黑体" w:hint="eastAsia"/>
          <w:b/>
          <w:bCs/>
        </w:rPr>
        <w:t>八、服务技巧</w:t>
      </w:r>
    </w:p>
    <w:p w14:paraId="66509D04" w14:textId="77777777" w:rsidR="00492D90" w:rsidRDefault="00F60750">
      <w:pPr>
        <w:adjustRightInd w:val="0"/>
        <w:snapToGrid w:val="0"/>
        <w:spacing w:line="360" w:lineRule="auto"/>
        <w:ind w:firstLineChars="200" w:firstLine="420"/>
      </w:pPr>
      <w:r>
        <w:t>新型肺炎疫情防控社会工作服务技巧一方面需要运用个案服务中的会谈技巧，例如积极倾听、专注、鼓励、提问、澄清、对焦等；另一方面需要考虑当前疫情所带来的问题，采取针对性的服务技巧，具体如下：</w:t>
      </w:r>
    </w:p>
    <w:p w14:paraId="3DA481D6" w14:textId="77777777" w:rsidR="00492D90" w:rsidRDefault="00F60750">
      <w:pPr>
        <w:tabs>
          <w:tab w:val="left" w:pos="315"/>
        </w:tabs>
        <w:adjustRightInd w:val="0"/>
        <w:snapToGrid w:val="0"/>
        <w:spacing w:line="360" w:lineRule="auto"/>
        <w:ind w:firstLineChars="200" w:firstLine="420"/>
        <w:rPr>
          <w:b/>
          <w:bCs/>
        </w:rPr>
      </w:pPr>
      <w:r>
        <w:rPr>
          <w:rFonts w:hint="eastAsia"/>
          <w:b/>
          <w:bCs/>
        </w:rPr>
        <w:t>（一）</w:t>
      </w:r>
      <w:r>
        <w:rPr>
          <w:b/>
          <w:bCs/>
        </w:rPr>
        <w:t>传递正确的信息</w:t>
      </w:r>
    </w:p>
    <w:p w14:paraId="6B15D158" w14:textId="77777777" w:rsidR="00492D90" w:rsidRDefault="00F60750">
      <w:pPr>
        <w:adjustRightInd w:val="0"/>
        <w:snapToGrid w:val="0"/>
        <w:spacing w:line="360" w:lineRule="auto"/>
        <w:ind w:firstLineChars="200" w:firstLine="420"/>
      </w:pPr>
      <w:r>
        <w:t>由于新型肺炎的爆发一定程度上造成了服务对象的恐慌和焦虑，社会工作者在服务过程中需要向服务对象传递关于新型肺炎正确的信息，通过正确信息的传递和对具体预防措施的了解，协助服务对象重新获得对生活的信心和控制感，减少焦虑。</w:t>
      </w:r>
    </w:p>
    <w:p w14:paraId="3F0D1EAC" w14:textId="77777777" w:rsidR="00492D90" w:rsidRDefault="00F60750">
      <w:pPr>
        <w:adjustRightInd w:val="0"/>
        <w:snapToGrid w:val="0"/>
        <w:spacing w:line="360" w:lineRule="auto"/>
        <w:ind w:firstLineChars="200" w:firstLine="420"/>
        <w:rPr>
          <w:b/>
          <w:bCs/>
        </w:rPr>
      </w:pPr>
      <w:r>
        <w:rPr>
          <w:rFonts w:hint="eastAsia"/>
          <w:b/>
          <w:bCs/>
        </w:rPr>
        <w:t>（二）</w:t>
      </w:r>
      <w:r>
        <w:rPr>
          <w:b/>
          <w:bCs/>
        </w:rPr>
        <w:t>提供情绪支持</w:t>
      </w:r>
    </w:p>
    <w:p w14:paraId="755E7024" w14:textId="77777777" w:rsidR="00492D90" w:rsidRDefault="00F60750">
      <w:pPr>
        <w:adjustRightInd w:val="0"/>
        <w:snapToGrid w:val="0"/>
        <w:spacing w:line="360" w:lineRule="auto"/>
        <w:ind w:firstLineChars="200" w:firstLine="420"/>
      </w:pPr>
      <w:r>
        <w:t>新型肺炎期间，服务对象可能会存在低落、绝望、恐惧和无助感等负面情绪，</w:t>
      </w:r>
      <w:r>
        <w:t>社会工作者需要提供有效的情绪支持和心理疏导，协助服务对象认识自己的情境、优势、资源，并制定有效解决问题的策略。</w:t>
      </w:r>
    </w:p>
    <w:p w14:paraId="4301161B" w14:textId="77777777" w:rsidR="00492D90" w:rsidRDefault="00F60750">
      <w:pPr>
        <w:adjustRightInd w:val="0"/>
        <w:snapToGrid w:val="0"/>
        <w:spacing w:line="360" w:lineRule="auto"/>
        <w:ind w:firstLineChars="200" w:firstLine="420"/>
        <w:rPr>
          <w:b/>
          <w:bCs/>
        </w:rPr>
      </w:pPr>
      <w:r>
        <w:rPr>
          <w:rFonts w:hint="eastAsia"/>
          <w:b/>
          <w:bCs/>
        </w:rPr>
        <w:t>（三）</w:t>
      </w:r>
      <w:r>
        <w:rPr>
          <w:b/>
          <w:bCs/>
        </w:rPr>
        <w:t>表达同理心</w:t>
      </w:r>
    </w:p>
    <w:p w14:paraId="1BB9DB8F" w14:textId="77777777" w:rsidR="00492D90" w:rsidRDefault="00F60750">
      <w:pPr>
        <w:adjustRightInd w:val="0"/>
        <w:snapToGrid w:val="0"/>
        <w:spacing w:line="360" w:lineRule="auto"/>
        <w:ind w:firstLineChars="200" w:firstLine="420"/>
      </w:pPr>
      <w:r>
        <w:t>社会工作者需要设身处地的感受服务对象的内心。当服务对象表达出沮丧、绝望的感受时，社会工作者需要回应可以理解他们的感受是正常的，并且要鼓励服务对象不要放弃希望。</w:t>
      </w:r>
      <w:r>
        <w:lastRenderedPageBreak/>
        <w:t>需要注意的是，支持性的鼓励不是给予服务对象虚假的希望，例如类似家庭成员和好朋友说出来的</w:t>
      </w:r>
      <w:r>
        <w:t>“</w:t>
      </w:r>
      <w:r>
        <w:t>没关系</w:t>
      </w:r>
      <w:r>
        <w:t>”</w:t>
      </w:r>
      <w:r>
        <w:t>、</w:t>
      </w:r>
      <w:r>
        <w:t>“</w:t>
      </w:r>
      <w:r>
        <w:t>不用担心</w:t>
      </w:r>
      <w:r>
        <w:t>”</w:t>
      </w:r>
      <w:r>
        <w:t>，</w:t>
      </w:r>
      <w:r>
        <w:t>“</w:t>
      </w:r>
      <w:r>
        <w:t>忘记它</w:t>
      </w:r>
      <w:r>
        <w:t>”</w:t>
      </w:r>
      <w:r>
        <w:t>等，这些表达毫无作用。社会工作者需要通过支持性的话语，注入希望，使得服务对象获得安慰。例如对一个非常沮</w:t>
      </w:r>
      <w:r>
        <w:t>丧的病患家属回应</w:t>
      </w:r>
      <w:r>
        <w:t>“</w:t>
      </w:r>
      <w:r>
        <w:t>发生在您身上的事情确实令人沮丧，但是我想让您知道许多人都经历过同样的情况并幸存下来。您的家人将在医院得到照顾，您要对他有信心。</w:t>
      </w:r>
      <w:r>
        <w:t>”</w:t>
      </w:r>
    </w:p>
    <w:p w14:paraId="4428B6F2" w14:textId="77777777" w:rsidR="00492D90" w:rsidRDefault="00F60750">
      <w:pPr>
        <w:adjustRightInd w:val="0"/>
        <w:snapToGrid w:val="0"/>
        <w:spacing w:line="360" w:lineRule="auto"/>
        <w:ind w:firstLineChars="200" w:firstLine="420"/>
        <w:rPr>
          <w:b/>
          <w:bCs/>
        </w:rPr>
      </w:pPr>
      <w:r>
        <w:rPr>
          <w:rFonts w:hint="eastAsia"/>
          <w:b/>
          <w:bCs/>
        </w:rPr>
        <w:t>（四）</w:t>
      </w:r>
      <w:r>
        <w:rPr>
          <w:b/>
          <w:bCs/>
        </w:rPr>
        <w:t>社会心理教育</w:t>
      </w:r>
    </w:p>
    <w:p w14:paraId="68FF2C04" w14:textId="77777777" w:rsidR="00492D90" w:rsidRDefault="00F60750">
      <w:pPr>
        <w:adjustRightInd w:val="0"/>
        <w:snapToGrid w:val="0"/>
        <w:spacing w:line="360" w:lineRule="auto"/>
        <w:ind w:firstLineChars="200" w:firstLine="420"/>
      </w:pPr>
      <w:r>
        <w:t>在新型肺炎危机期间，获取可靠知识对于服务对象来说非常重要，可能有时只是因为缺乏基本的知识或者网络上铺天盖地的信息而心烦意乱。社会工作者首先自己需要了解关于新型肺炎的基本知识、最新的防治信息以及相关服务政策等。通过教育，向服务对象提供知识，改善社会、心理和人际互动，增强其应对当前危机和未来危机的能力。</w:t>
      </w:r>
    </w:p>
    <w:p w14:paraId="204887F2" w14:textId="77777777" w:rsidR="00492D90" w:rsidRDefault="00F60750">
      <w:pPr>
        <w:adjustRightInd w:val="0"/>
        <w:snapToGrid w:val="0"/>
        <w:spacing w:line="360" w:lineRule="auto"/>
        <w:ind w:firstLineChars="200" w:firstLine="420"/>
        <w:rPr>
          <w:b/>
          <w:bCs/>
        </w:rPr>
      </w:pPr>
      <w:r>
        <w:rPr>
          <w:rFonts w:hint="eastAsia"/>
          <w:b/>
          <w:bCs/>
        </w:rPr>
        <w:t>（五）</w:t>
      </w:r>
      <w:r>
        <w:rPr>
          <w:b/>
          <w:bCs/>
        </w:rPr>
        <w:t>传输赋权意识</w:t>
      </w:r>
    </w:p>
    <w:p w14:paraId="1994175F" w14:textId="77777777" w:rsidR="00492D90" w:rsidRDefault="00F60750">
      <w:pPr>
        <w:adjustRightInd w:val="0"/>
        <w:snapToGrid w:val="0"/>
        <w:spacing w:line="360" w:lineRule="auto"/>
        <w:ind w:firstLineChars="200" w:firstLine="420"/>
      </w:pPr>
      <w:r>
        <w:t>在新型肺炎爆发期间，普</w:t>
      </w:r>
      <w:r>
        <w:t>通群众感到无助，而新肺炎患者及其家属，甚至是处于疫区的居民感到被疏离。社会工作者在服务中鼓励服务对象为自己做决定，维护个人的权利，输入赋权的理念。</w:t>
      </w:r>
    </w:p>
    <w:p w14:paraId="615163C9" w14:textId="77777777" w:rsidR="00492D90" w:rsidRDefault="00F60750">
      <w:pPr>
        <w:adjustRightInd w:val="0"/>
        <w:snapToGrid w:val="0"/>
        <w:spacing w:line="360" w:lineRule="auto"/>
        <w:ind w:firstLineChars="200" w:firstLine="420"/>
        <w:rPr>
          <w:b/>
          <w:bCs/>
        </w:rPr>
      </w:pPr>
      <w:r>
        <w:rPr>
          <w:rFonts w:hint="eastAsia"/>
          <w:b/>
          <w:bCs/>
        </w:rPr>
        <w:t>（六）</w:t>
      </w:r>
      <w:r>
        <w:rPr>
          <w:b/>
          <w:bCs/>
        </w:rPr>
        <w:t>重塑认知</w:t>
      </w:r>
    </w:p>
    <w:p w14:paraId="0A6E12C7" w14:textId="77777777" w:rsidR="00492D90" w:rsidRDefault="00F60750">
      <w:pPr>
        <w:adjustRightInd w:val="0"/>
        <w:snapToGrid w:val="0"/>
        <w:spacing w:line="360" w:lineRule="auto"/>
        <w:ind w:firstLineChars="200" w:firstLine="420"/>
      </w:pPr>
      <w:r>
        <w:t>社会工作者协助服务对象重新看待目前的境况，改变目前的行为和认知，提供新的视角，将危机转化为机遇。例如，社会工作者可以通过直接提问来确定服务对象当下的情况：</w:t>
      </w:r>
      <w:r>
        <w:t>“</w:t>
      </w:r>
      <w:r>
        <w:t>您如何看待这种情况？</w:t>
      </w:r>
      <w:r>
        <w:t>”</w:t>
      </w:r>
      <w:r>
        <w:t>，</w:t>
      </w:r>
      <w:r>
        <w:t>“</w:t>
      </w:r>
      <w:r>
        <w:t>这对您来说意味着什么？</w:t>
      </w:r>
      <w:r>
        <w:t>”</w:t>
      </w:r>
      <w:r>
        <w:t>，</w:t>
      </w:r>
      <w:r>
        <w:t>“</w:t>
      </w:r>
      <w:r>
        <w:t>您能告诉我您在想什么吗？</w:t>
      </w:r>
      <w:r>
        <w:t>”</w:t>
      </w:r>
      <w:r>
        <w:t>或者可以引用一些中国文化中的谚语，如</w:t>
      </w:r>
      <w:r>
        <w:t>“</w:t>
      </w:r>
      <w:r>
        <w:t>苦中作乐</w:t>
      </w:r>
      <w:r>
        <w:t>”</w:t>
      </w:r>
      <w:r>
        <w:t>、</w:t>
      </w:r>
      <w:r>
        <w:t>“</w:t>
      </w:r>
      <w:r>
        <w:t>否极泰来</w:t>
      </w:r>
      <w:r>
        <w:t>”</w:t>
      </w:r>
      <w:r>
        <w:t>等帮助服务对象适应当下，保持对未来的希望。</w:t>
      </w:r>
    </w:p>
    <w:p w14:paraId="3BD32054" w14:textId="77777777" w:rsidR="00492D90" w:rsidRDefault="00492D90">
      <w:pPr>
        <w:adjustRightInd w:val="0"/>
        <w:snapToGrid w:val="0"/>
        <w:spacing w:line="360" w:lineRule="auto"/>
        <w:ind w:firstLineChars="200" w:firstLine="420"/>
      </w:pPr>
    </w:p>
    <w:p w14:paraId="2D8C0DA9" w14:textId="77777777" w:rsidR="00492D90" w:rsidRDefault="00F60750">
      <w:pPr>
        <w:adjustRightInd w:val="0"/>
        <w:snapToGrid w:val="0"/>
        <w:spacing w:line="360" w:lineRule="auto"/>
        <w:ind w:firstLineChars="200" w:firstLine="420"/>
        <w:rPr>
          <w:rFonts w:ascii="黑体" w:eastAsia="黑体" w:hAnsi="黑体" w:cs="黑体"/>
          <w:b/>
          <w:bCs/>
        </w:rPr>
      </w:pPr>
      <w:r>
        <w:rPr>
          <w:rFonts w:ascii="黑体" w:eastAsia="黑体" w:hAnsi="黑体" w:cs="黑体" w:hint="eastAsia"/>
          <w:b/>
          <w:bCs/>
        </w:rPr>
        <w:t>九、</w:t>
      </w:r>
      <w:r>
        <w:rPr>
          <w:rFonts w:ascii="黑体" w:eastAsia="黑体" w:hAnsi="黑体" w:cs="黑体" w:hint="eastAsia"/>
          <w:b/>
          <w:bCs/>
        </w:rPr>
        <w:t>服务提供者的自我防护</w:t>
      </w:r>
    </w:p>
    <w:p w14:paraId="70F4C962" w14:textId="77777777" w:rsidR="00492D90" w:rsidRDefault="00F60750">
      <w:pPr>
        <w:tabs>
          <w:tab w:val="left" w:pos="378"/>
        </w:tabs>
        <w:adjustRightInd w:val="0"/>
        <w:snapToGrid w:val="0"/>
        <w:spacing w:line="360" w:lineRule="auto"/>
        <w:ind w:firstLineChars="200" w:firstLine="420"/>
        <w:rPr>
          <w:b/>
          <w:bCs/>
        </w:rPr>
      </w:pPr>
      <w:r>
        <w:rPr>
          <w:rFonts w:hint="eastAsia"/>
          <w:b/>
          <w:bCs/>
        </w:rPr>
        <w:t>（一）服务提供者的身体防护</w:t>
      </w:r>
    </w:p>
    <w:p w14:paraId="79DEAF42" w14:textId="77777777" w:rsidR="00492D90" w:rsidRDefault="00F60750">
      <w:pPr>
        <w:adjustRightInd w:val="0"/>
        <w:snapToGrid w:val="0"/>
        <w:spacing w:line="360" w:lineRule="auto"/>
        <w:ind w:firstLineChars="200" w:firstLine="420"/>
      </w:pPr>
      <w:r>
        <w:rPr>
          <w:rFonts w:hint="eastAsia"/>
        </w:rPr>
        <w:t>社会工作者在开展服务过程中需要做好自身身体防护，一定要勤洗手、戴口罩、与服务对象交谈时，要保持</w:t>
      </w:r>
      <w:r>
        <w:t>1</w:t>
      </w:r>
      <w:r>
        <w:rPr>
          <w:rFonts w:hint="eastAsia"/>
        </w:rPr>
        <w:t>米以上的距离，防护工作需注意以下几点：</w:t>
      </w:r>
    </w:p>
    <w:p w14:paraId="6EF65E26" w14:textId="77777777" w:rsidR="00492D90" w:rsidRDefault="00F60750">
      <w:pPr>
        <w:adjustRightInd w:val="0"/>
        <w:snapToGrid w:val="0"/>
        <w:spacing w:line="360" w:lineRule="auto"/>
        <w:ind w:firstLineChars="200" w:firstLine="420"/>
      </w:pPr>
      <w:r>
        <w:t>1.</w:t>
      </w:r>
      <w:r>
        <w:rPr>
          <w:rFonts w:hint="eastAsia"/>
        </w:rPr>
        <w:t>在餐前、如厕后、外出回家、接触垃圾等后，需洗手。洗手时，使用肥皂或洗手液，并用流动水洗手，揉搓的时间不少于</w:t>
      </w:r>
      <w:r>
        <w:t>20</w:t>
      </w:r>
      <w:r>
        <w:rPr>
          <w:rFonts w:hint="eastAsia"/>
        </w:rPr>
        <w:t>秒，不用污浊的毛巾擦手。双手接触呼吸道分泌物后</w:t>
      </w:r>
      <w:r>
        <w:t>(</w:t>
      </w:r>
      <w:r>
        <w:rPr>
          <w:rFonts w:hint="eastAsia"/>
        </w:rPr>
        <w:t>如打喷嚏后</w:t>
      </w:r>
      <w:r>
        <w:t>)</w:t>
      </w:r>
      <w:r>
        <w:rPr>
          <w:rFonts w:hint="eastAsia"/>
        </w:rPr>
        <w:t>应立即洗手。</w:t>
      </w:r>
    </w:p>
    <w:p w14:paraId="7C86DCA6" w14:textId="77777777" w:rsidR="00492D90" w:rsidRDefault="00F60750">
      <w:pPr>
        <w:adjustRightInd w:val="0"/>
        <w:snapToGrid w:val="0"/>
        <w:spacing w:line="360" w:lineRule="auto"/>
        <w:ind w:firstLineChars="200" w:firstLine="420"/>
      </w:pPr>
      <w:r>
        <w:t>2.</w:t>
      </w:r>
      <w:r>
        <w:rPr>
          <w:rFonts w:hint="eastAsia"/>
        </w:rPr>
        <w:t>正确佩戴一次性外科口罩或医用防护口罩，均可有效预防由空气和飞沫传播的传染病。注意戴口罩前应洗手，或者在戴口罩过程中避免以手接触到口罩内</w:t>
      </w:r>
      <w:r>
        <w:rPr>
          <w:rFonts w:hint="eastAsia"/>
        </w:rPr>
        <w:t>面，以降低口罩被污染的可能。合理使用口罩，口罩最好每</w:t>
      </w:r>
      <w:r>
        <w:t>4</w:t>
      </w:r>
      <w:r>
        <w:rPr>
          <w:rFonts w:hint="eastAsia"/>
        </w:rPr>
        <w:t>小时更换一次，如口罩变潮湿、难呼吸和有破损时应立即更换。疫情防控期间，摘口罩前后应洗手，废弃口罩折叠放入密封垃圾桶内，每天两次使用</w:t>
      </w:r>
      <w:r>
        <w:t>75</w:t>
      </w:r>
      <w:r>
        <w:rPr>
          <w:rFonts w:hint="eastAsia"/>
        </w:rPr>
        <w:t>％酒精或含氯消毒剂対垃圾桶进行消毒处理。</w:t>
      </w:r>
    </w:p>
    <w:p w14:paraId="5CCBCE74" w14:textId="77777777" w:rsidR="00492D90" w:rsidRDefault="00F60750">
      <w:pPr>
        <w:adjustRightInd w:val="0"/>
        <w:snapToGrid w:val="0"/>
        <w:spacing w:line="360" w:lineRule="auto"/>
        <w:ind w:firstLineChars="200" w:firstLine="420"/>
      </w:pPr>
      <w:r>
        <w:t>3.</w:t>
      </w:r>
      <w:r>
        <w:rPr>
          <w:rFonts w:hint="eastAsia"/>
        </w:rPr>
        <w:t>保持良好的个人卫生习惯，咳嗽或打喷嚏时，用纸巾、毛巾等遮住口鼻，咳嗽或打喷</w:t>
      </w:r>
      <w:r>
        <w:rPr>
          <w:rFonts w:hint="eastAsia"/>
        </w:rPr>
        <w:lastRenderedPageBreak/>
        <w:t>嚏后洗手，避免用手触摸眼睛、鼻或口。</w:t>
      </w:r>
    </w:p>
    <w:p w14:paraId="11BC259D" w14:textId="77777777" w:rsidR="00492D90" w:rsidRDefault="00F60750">
      <w:pPr>
        <w:adjustRightInd w:val="0"/>
        <w:snapToGrid w:val="0"/>
        <w:spacing w:line="360" w:lineRule="auto"/>
        <w:ind w:firstLineChars="200" w:firstLine="420"/>
      </w:pPr>
      <w:r>
        <w:t>4.</w:t>
      </w:r>
      <w:r>
        <w:rPr>
          <w:rFonts w:hint="eastAsia"/>
        </w:rPr>
        <w:t>保持办公、服务场所和居室环境清洁和通风。每天开窗通风数次，保持室内空气新鲜。</w:t>
      </w:r>
    </w:p>
    <w:p w14:paraId="79FBB9F8" w14:textId="77777777" w:rsidR="00492D90" w:rsidRDefault="00F60750">
      <w:pPr>
        <w:adjustRightInd w:val="0"/>
        <w:snapToGrid w:val="0"/>
        <w:spacing w:line="360" w:lineRule="auto"/>
        <w:ind w:firstLineChars="200" w:firstLine="420"/>
        <w:rPr>
          <w:b/>
          <w:bCs/>
        </w:rPr>
      </w:pPr>
      <w:r>
        <w:rPr>
          <w:rFonts w:hint="eastAsia"/>
          <w:b/>
          <w:bCs/>
        </w:rPr>
        <w:t>（二）服务提供者的心理防护</w:t>
      </w:r>
    </w:p>
    <w:p w14:paraId="491A594D" w14:textId="77777777" w:rsidR="00492D90" w:rsidRDefault="00F60750">
      <w:pPr>
        <w:adjustRightInd w:val="0"/>
        <w:snapToGrid w:val="0"/>
        <w:spacing w:line="360" w:lineRule="auto"/>
        <w:ind w:firstLineChars="200" w:firstLine="420"/>
      </w:pPr>
      <w:r>
        <w:rPr>
          <w:rFonts w:hint="eastAsia"/>
        </w:rPr>
        <w:t>1.</w:t>
      </w:r>
      <w:r>
        <w:rPr>
          <w:rFonts w:hint="eastAsia"/>
        </w:rPr>
        <w:t>心理预估。参与疫情防控服务时间长、任务重、环境复杂、氛围紧张，这对社会工作者个人的心理素质要求较高。为避免参与服务的社会工作者本人因心理负荷难以胜任工作，参与服务前需做好心理预估工作，具体可由专业督导从自身适应环境能力个人心理敏感度、工作专注度等方面对社会工作者进行评估，如有多方面不符合，则表示社会工作者自身哲未做好去参与疫情防控服务的心理准备，需先调试好自身的心理状态。</w:t>
      </w:r>
    </w:p>
    <w:p w14:paraId="12E0C2B5" w14:textId="77777777" w:rsidR="00492D90" w:rsidRDefault="00F60750">
      <w:pPr>
        <w:adjustRightInd w:val="0"/>
        <w:snapToGrid w:val="0"/>
        <w:spacing w:line="360" w:lineRule="auto"/>
        <w:ind w:firstLineChars="200" w:firstLine="420"/>
      </w:pPr>
      <w:r>
        <w:rPr>
          <w:rFonts w:hint="eastAsia"/>
        </w:rPr>
        <w:t>2.</w:t>
      </w:r>
      <w:r>
        <w:rPr>
          <w:rFonts w:hint="eastAsia"/>
        </w:rPr>
        <w:t>心理疏导。开展服务中社会工作者心理、生理方面容易产生疲倦和无力感，需做好心理防护，及时缓解心理压力。如出现情绪不稳定的情况，第一</w:t>
      </w:r>
      <w:r>
        <w:rPr>
          <w:rFonts w:hint="eastAsia"/>
        </w:rPr>
        <w:t>需提升反省意识，提高自我觉察；第二寻求督导支持，倾诉不良情绪；第三适当停止服务，安排喘息空间；第四避免接收更多与当下工作无关的消息，专注于当前工作目标的推进。专业督导应密切留意一线的抗疫社会工作者，提供非正式的解压渠道，以及定时的督导面谈。此外，在参与疫情防控中社会工作者之间亦应多加支持，留意同事的工作及情情况，互相支持，如出现情绪问题，应及时介入。</w:t>
      </w:r>
    </w:p>
    <w:p w14:paraId="539A442A" w14:textId="77777777" w:rsidR="00492D90" w:rsidRDefault="00F60750">
      <w:pPr>
        <w:adjustRightInd w:val="0"/>
        <w:snapToGrid w:val="0"/>
        <w:spacing w:line="360" w:lineRule="auto"/>
        <w:ind w:firstLineChars="200" w:firstLine="420"/>
      </w:pPr>
      <w:r>
        <w:t>贵州省已开通疫情</w:t>
      </w:r>
      <w:r>
        <w:rPr>
          <w:rFonts w:hint="eastAsia"/>
        </w:rPr>
        <w:t>防控工作</w:t>
      </w:r>
      <w:r>
        <w:t>心理援助热线</w:t>
      </w:r>
      <w:r>
        <w:rPr>
          <w:rFonts w:hint="eastAsia"/>
        </w:rPr>
        <w:t>，</w:t>
      </w:r>
      <w:r>
        <w:t>必要时</w:t>
      </w:r>
      <w:r>
        <w:rPr>
          <w:rFonts w:hint="eastAsia"/>
        </w:rPr>
        <w:t>，</w:t>
      </w:r>
      <w:r>
        <w:t>可以</w:t>
      </w:r>
      <w:r>
        <w:rPr>
          <w:rFonts w:hint="eastAsia"/>
        </w:rPr>
        <w:t>拨打热线电话求助</w:t>
      </w:r>
      <w:r>
        <w:t>专业人员</w:t>
      </w:r>
      <w:r>
        <w:rPr>
          <w:rFonts w:hint="eastAsia"/>
        </w:rPr>
        <w:t>进行</w:t>
      </w:r>
      <w:r>
        <w:t>心理危机干预</w:t>
      </w:r>
      <w:r>
        <w:rPr>
          <w:rFonts w:hint="eastAsia"/>
        </w:rPr>
        <w:t>。</w:t>
      </w:r>
    </w:p>
    <w:p w14:paraId="6035D1C1" w14:textId="77777777" w:rsidR="00492D90" w:rsidRDefault="00F60750">
      <w:pPr>
        <w:adjustRightInd w:val="0"/>
        <w:snapToGrid w:val="0"/>
        <w:spacing w:line="360" w:lineRule="auto"/>
        <w:ind w:firstLineChars="200" w:firstLine="420"/>
      </w:pPr>
      <w:r>
        <w:rPr>
          <w:rFonts w:hint="eastAsia"/>
        </w:rPr>
        <w:t>服务预约</w:t>
      </w:r>
      <w:r>
        <w:rPr>
          <w:rFonts w:hint="eastAsia"/>
        </w:rPr>
        <w:t>电话</w:t>
      </w:r>
      <w:r>
        <w:rPr>
          <w:rFonts w:hint="eastAsia"/>
        </w:rPr>
        <w:t>：</w:t>
      </w:r>
      <w:r>
        <w:rPr>
          <w:rFonts w:hint="eastAsia"/>
        </w:rPr>
        <w:t>0851</w:t>
      </w:r>
      <w:r>
        <w:rPr>
          <w:rFonts w:hint="eastAsia"/>
        </w:rPr>
        <w:t>—</w:t>
      </w:r>
      <w:r>
        <w:rPr>
          <w:rFonts w:hint="eastAsia"/>
        </w:rPr>
        <w:t>85281737</w:t>
      </w:r>
      <w:r>
        <w:rPr>
          <w:rFonts w:hint="eastAsia"/>
        </w:rPr>
        <w:t>、</w:t>
      </w:r>
      <w:r>
        <w:rPr>
          <w:rFonts w:hint="eastAsia"/>
        </w:rPr>
        <w:t>0851</w:t>
      </w:r>
      <w:r>
        <w:rPr>
          <w:rFonts w:hint="eastAsia"/>
        </w:rPr>
        <w:t>—</w:t>
      </w:r>
      <w:r>
        <w:rPr>
          <w:rFonts w:hint="eastAsia"/>
        </w:rPr>
        <w:t>856058737</w:t>
      </w:r>
    </w:p>
    <w:p w14:paraId="0BBCB26E" w14:textId="77777777" w:rsidR="00492D90" w:rsidRDefault="00F60750">
      <w:pPr>
        <w:adjustRightInd w:val="0"/>
        <w:snapToGrid w:val="0"/>
        <w:spacing w:line="360" w:lineRule="auto"/>
        <w:ind w:firstLineChars="200" w:firstLine="420"/>
      </w:pPr>
      <w:r>
        <w:rPr>
          <w:rFonts w:hint="eastAsia"/>
        </w:rPr>
        <w:t>预约时间：每日</w:t>
      </w:r>
      <w:r>
        <w:rPr>
          <w:rFonts w:hint="eastAsia"/>
        </w:rPr>
        <w:t>9</w:t>
      </w:r>
      <w:r>
        <w:rPr>
          <w:rFonts w:hint="eastAsia"/>
        </w:rPr>
        <w:t>：</w:t>
      </w:r>
      <w:r>
        <w:rPr>
          <w:rFonts w:hint="eastAsia"/>
        </w:rPr>
        <w:t>00</w:t>
      </w:r>
      <w:r>
        <w:rPr>
          <w:rFonts w:hint="eastAsia"/>
        </w:rPr>
        <w:t>—</w:t>
      </w:r>
      <w:r>
        <w:rPr>
          <w:rFonts w:hint="eastAsia"/>
        </w:rPr>
        <w:t>17</w:t>
      </w:r>
      <w:r>
        <w:rPr>
          <w:rFonts w:hint="eastAsia"/>
        </w:rPr>
        <w:t>：</w:t>
      </w:r>
      <w:r>
        <w:rPr>
          <w:rFonts w:hint="eastAsia"/>
        </w:rPr>
        <w:t>00</w:t>
      </w:r>
    </w:p>
    <w:p w14:paraId="6115ED37" w14:textId="77777777" w:rsidR="00492D90" w:rsidRDefault="00492D90"/>
    <w:sectPr w:rsidR="00492D90">
      <w:footerReference w:type="default" r:id="rId11"/>
      <w:pgSz w:w="11906" w:h="16838"/>
      <w:pgMar w:top="1440" w:right="1800" w:bottom="1440" w:left="1800" w:header="851" w:footer="992" w:gutter="0"/>
      <w:pgNumType w:fmt="numberInDash" w:start="1"/>
      <w:cols w:space="425"/>
      <w:docGrid w:type="lines"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7931B6" w14:textId="77777777" w:rsidR="00F60750" w:rsidRDefault="00F60750">
      <w:r>
        <w:separator/>
      </w:r>
    </w:p>
  </w:endnote>
  <w:endnote w:type="continuationSeparator" w:id="0">
    <w:p w14:paraId="35A1D9F1" w14:textId="77777777" w:rsidR="00F60750" w:rsidRDefault="00F60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宋体">
    <w:charset w:val="86"/>
    <w:family w:val="auto"/>
    <w:pitch w:val="variable"/>
    <w:sig w:usb0="00000003" w:usb1="288F0000" w:usb2="00000016" w:usb3="00000000" w:csb0="00040001" w:csb1="00000000"/>
  </w:font>
  <w:font w:name="Calibri">
    <w:panose1 w:val="020F0502020204030204"/>
    <w:charset w:val="00"/>
    <w:family w:val="auto"/>
    <w:pitch w:val="variable"/>
    <w:sig w:usb0="E00002FF" w:usb1="4000ACFF" w:usb2="00000001" w:usb3="00000000" w:csb0="0000019F" w:csb1="00000000"/>
  </w:font>
  <w:font w:name="PingFangSC-Light">
    <w:altName w:val="PingFang SC"/>
    <w:charset w:val="00"/>
    <w:family w:val="auto"/>
    <w:pitch w:val="default"/>
  </w:font>
  <w:font w:name="黑体">
    <w:charset w:val="86"/>
    <w:family w:val="auto"/>
    <w:pitch w:val="variable"/>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8D6C4C" w14:textId="77777777" w:rsidR="00492D90" w:rsidRDefault="00F60750">
    <w:pPr>
      <w:pStyle w:val="a3"/>
    </w:pPr>
    <w:r>
      <w:rPr>
        <w:rFonts w:hint="eastAsia"/>
      </w:rPr>
      <w:tab/>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F97FDC" w14:textId="77777777" w:rsidR="00492D90" w:rsidRDefault="00492D90">
    <w:pPr>
      <w:pStyle w:val="a3"/>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50B6FA" w14:textId="77777777" w:rsidR="00492D90" w:rsidRDefault="00F60750">
    <w:pPr>
      <w:pStyle w:val="a3"/>
    </w:pPr>
    <w:r>
      <w:rPr>
        <w:noProof/>
      </w:rPr>
      <mc:AlternateContent>
        <mc:Choice Requires="wps">
          <w:drawing>
            <wp:anchor distT="0" distB="0" distL="114300" distR="114300" simplePos="0" relativeHeight="251661312" behindDoc="0" locked="0" layoutInCell="1" allowOverlap="1" wp14:anchorId="05B6A7C6" wp14:editId="4B4EFAD2">
              <wp:simplePos x="0" y="0"/>
              <wp:positionH relativeFrom="margin">
                <wp:align>center</wp:align>
              </wp:positionH>
              <wp:positionV relativeFrom="paragraph">
                <wp:posOffset>0</wp:posOffset>
              </wp:positionV>
              <wp:extent cx="186055" cy="14605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6055" cy="1460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F9245B" w14:textId="77777777" w:rsidR="00492D90" w:rsidRDefault="00F6075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E31488">
                            <w:rPr>
                              <w:noProof/>
                              <w:sz w:val="18"/>
                            </w:rPr>
                            <w:t>- 1 -</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5B6A7C6" id="_x0000_t202" coordsize="21600,21600" o:spt="202" path="m0,0l0,21600,21600,21600,21600,0xe">
              <v:stroke joinstyle="miter"/>
              <v:path gradientshapeok="t" o:connecttype="rect"/>
            </v:shapetype>
            <v:shape id="文本框 5" o:spid="_x0000_s1026" type="#_x0000_t202" style="position:absolute;margin-left:0;margin-top:0;width:14.65pt;height:11.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TLokWICAAAIBQAADgAAAGRycy9lMm9Eb2MueG1srFTNbhMxEL4j8Q6W73STQqsq6qYKrYqQKlpR&#10;EGfHazcrbI9lu9kNDwBvwIkLd56rz8FnbzaFwqWIi3fW883fNzM+PumtYWsVYkuu5tO9CWfKSWpa&#10;d1Pz9+/Onx1xFpNwjTDkVM03KvKT+dMnx52fqX1akWlUYHDi4qzzNV+l5GdVFeVKWRH3yCsHpaZg&#10;RcJvuKmaIDp4t6ban0wOq45C4wNJFSNuzwYlnxf/WiuZLrWOKjFTc+SWyhnKucxnNT8Ws5sg/KqV&#10;2zTEP2RhResQdOfqTCTBbkP7hyvbykCRdNqTZCvSupWq1IBqppMH1VyvhFelFpAT/Y6m+P/cyjfr&#10;q8DapuYHnDlh0aK7r1/uvv24+/6ZHWR6Oh9nQF174FL/knq0ebyPuMxV9zrY/EU9DHoQvdmRq/rE&#10;ZDY6OpwcIIiEavoCciG/ujf2IaZXiizLQs0DelcoFeuLmJAIoCMkx3J03hpT+mcc62p++Bwuf9PA&#10;wjgY5hKGVIuUNkZlnHFvlUbtJeN8UaZOnZrA1gLzIqRULpViiyegM0oj7GMMt/hsqspEPsZ4Z1Ei&#10;k0s7Y9s6CqXeB2k3H8eU9YAfGRjqzhSkftlvW7ukZoPOBhpWI3p53oL/CxHTlQjYBTQT+50ucWhD&#10;4Jm2EmcrCp/+dp/xGFFoOeuwWzV3WH7OzGuH0c1rOAphFJaj4G7tKYH8Kd4NL4sIg5DMKOpA9gOW&#10;fpFjQCWcRKSap1E8TcN+49GQarEoICybF+nCXXuZXZdm+8VtwgyV0cqkDExsycK6lYnbPg15n3/9&#10;L6j7B2z+EwAA//8DAFBLAwQUAAYACAAAACEAnNYssdgAAAADAQAADwAAAGRycy9kb3ducmV2Lnht&#10;bEyPQU/DMAyF70j7D5EncWPpVoSgNJ1gohyRWDlwzBrTliVOlWRd+fcYLnDxk/Ws9z6X29lZMWGI&#10;gycF61UGAqn1ZqBOwVtTX92CiEmT0dYTKvjCCNtqcVHqwvgzveK0T53gEIqFVtCnNBZSxrZHp+PK&#10;j0jsffjgdOI1dNIEfeZwZ+Umy26k0wNxQ69H3PXYHvcnp2BXN02YMAb7js91/vnyeI1Ps1KXy/nh&#10;HkTCOf0dww8+o0PFTAd/IhOFVcCPpN/J3uYuB3FgzTOQVSn/s1ffAAAA//8DAFBLAQItABQABgAI&#10;AAAAIQDkmcPA+wAAAOEBAAATAAAAAAAAAAAAAAAAAAAAAABbQ29udGVudF9UeXBlc10ueG1sUEsB&#10;Ai0AFAAGAAgAAAAhACOyauHXAAAAlAEAAAsAAAAAAAAAAAAAAAAALAEAAF9yZWxzLy5yZWxzUEsB&#10;Ai0AFAAGAAgAAAAhAHky6JFiAgAACAUAAA4AAAAAAAAAAAAAAAAALAIAAGRycy9lMm9Eb2MueG1s&#10;UEsBAi0AFAAGAAgAAAAhAJzWLLHYAAAAAwEAAA8AAAAAAAAAAAAAAAAAugQAAGRycy9kb3ducmV2&#10;LnhtbFBLBQYAAAAABAAEAPMAAAC/BQAAAAA=&#10;" filled="f" stroked="f" strokeweight=".5pt">
              <v:textbox style="mso-fit-shape-to-text:t" inset="0,0,0,0">
                <w:txbxContent>
                  <w:p w14:paraId="2FF9245B" w14:textId="77777777" w:rsidR="00492D90" w:rsidRDefault="00F6075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E31488">
                      <w:rPr>
                        <w:noProof/>
                        <w:sz w:val="18"/>
                      </w:rPr>
                      <w:t>- 1 -</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742313" w14:textId="77777777" w:rsidR="00F60750" w:rsidRDefault="00F60750">
      <w:r>
        <w:separator/>
      </w:r>
    </w:p>
  </w:footnote>
  <w:footnote w:type="continuationSeparator" w:id="0">
    <w:p w14:paraId="1410B513" w14:textId="77777777" w:rsidR="00F60750" w:rsidRDefault="00F6075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5EDDDF" w14:textId="77777777" w:rsidR="00492D90" w:rsidRDefault="00492D90">
    <w:pPr>
      <w:pStyle w:val="a4"/>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3DAD1F"/>
    <w:multiLevelType w:val="singleLevel"/>
    <w:tmpl w:val="5E3DAD1F"/>
    <w:lvl w:ilvl="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079"/>
    <w:rsid w:val="00044CEA"/>
    <w:rsid w:val="000C6AEC"/>
    <w:rsid w:val="00492D90"/>
    <w:rsid w:val="00572E1D"/>
    <w:rsid w:val="009A2079"/>
    <w:rsid w:val="00AD7E83"/>
    <w:rsid w:val="00E31488"/>
    <w:rsid w:val="00F60750"/>
    <w:rsid w:val="04D82DF7"/>
    <w:rsid w:val="05595B8B"/>
    <w:rsid w:val="0C57286A"/>
    <w:rsid w:val="1B8649FC"/>
    <w:rsid w:val="1BCC4272"/>
    <w:rsid w:val="1C5B2E91"/>
    <w:rsid w:val="1F0226BE"/>
    <w:rsid w:val="241F730C"/>
    <w:rsid w:val="2D1B377C"/>
    <w:rsid w:val="2D4A2751"/>
    <w:rsid w:val="2EB25195"/>
    <w:rsid w:val="30571E3B"/>
    <w:rsid w:val="3172426B"/>
    <w:rsid w:val="31BA3826"/>
    <w:rsid w:val="3BDC1458"/>
    <w:rsid w:val="41D709B6"/>
    <w:rsid w:val="461C0866"/>
    <w:rsid w:val="4639242D"/>
    <w:rsid w:val="4AD20D94"/>
    <w:rsid w:val="4F627BF9"/>
    <w:rsid w:val="4F88754D"/>
    <w:rsid w:val="54742721"/>
    <w:rsid w:val="5A8450D8"/>
    <w:rsid w:val="5B726460"/>
    <w:rsid w:val="610E5588"/>
    <w:rsid w:val="616B7B91"/>
    <w:rsid w:val="63850897"/>
    <w:rsid w:val="647134FA"/>
    <w:rsid w:val="694E1012"/>
    <w:rsid w:val="6C863770"/>
    <w:rsid w:val="6F2D2A0C"/>
    <w:rsid w:val="743D14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8C69AB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pPr>
      <w:tabs>
        <w:tab w:val="center" w:pos="4153"/>
        <w:tab w:val="right" w:pos="8306"/>
      </w:tabs>
      <w:snapToGrid w:val="0"/>
      <w:jc w:val="left"/>
    </w:pPr>
    <w:rPr>
      <w:sz w:val="18"/>
    </w:rPr>
  </w:style>
  <w:style w:type="paragraph" w:styleId="a4">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1499</Words>
  <Characters>8548</Characters>
  <Application>Microsoft Macintosh Word</Application>
  <DocSecurity>0</DocSecurity>
  <Lines>71</Lines>
  <Paragraphs>20</Paragraphs>
  <ScaleCrop>false</ScaleCrop>
  <LinksUpToDate>false</LinksUpToDate>
  <CharactersWithSpaces>10027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Microsoft Office 用户</cp:lastModifiedBy>
  <cp:revision>2</cp:revision>
  <dcterms:created xsi:type="dcterms:W3CDTF">2020-02-08T07:40:00Z</dcterms:created>
  <dcterms:modified xsi:type="dcterms:W3CDTF">2020-02-08T07:40:00Z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