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jc w:val="center"/>
        <w:rPr>
          <w:sz w:val="36"/>
          <w:szCs w:val="36"/>
        </w:rPr>
      </w:pPr>
      <w:bookmarkStart w:id="0" w:name="_GoBack"/>
      <w:r>
        <w:rPr>
          <w:sz w:val="36"/>
          <w:szCs w:val="36"/>
        </w:rPr>
        <w:t>贵州省2018年推动大数据与工业深度融合发展工业互联网优秀项目案例名单</w:t>
      </w:r>
    </w:p>
    <w:bookmarkEnd w:id="0"/>
    <w:tbl>
      <w:tblPr>
        <w:tblW w:w="5667" w:type="dxa"/>
        <w:jc w:val="center"/>
        <w:tblInd w:w="416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7"/>
        <w:gridCol w:w="2093"/>
        <w:gridCol w:w="1721"/>
        <w:gridCol w:w="149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</w:tblPrEx>
        <w:trPr>
          <w:trHeight w:val="286" w:hRule="atLeast"/>
          <w:tblHeader/>
          <w:jc w:val="center"/>
        </w:trPr>
        <w:tc>
          <w:tcPr>
            <w:tcW w:w="3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序号</w:t>
            </w:r>
          </w:p>
        </w:tc>
        <w:tc>
          <w:tcPr>
            <w:tcW w:w="209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项目案例名称</w:t>
            </w:r>
          </w:p>
        </w:tc>
        <w:tc>
          <w:tcPr>
            <w:tcW w:w="172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申报企业</w:t>
            </w:r>
          </w:p>
        </w:tc>
        <w:tc>
          <w:tcPr>
            <w:tcW w:w="14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联合申报企业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1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汽车高端主机用整流二极管智能制造生产线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贵州雅光电子科技股份有限公司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2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顺络迅达智能工厂一体化平台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贵阳顺络迅达电子有限公司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3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精密电子元器件智能制造示范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贵州航天电器股份有限公司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4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超大尺寸电容触摸屏智能制造生产线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贵州达沃斯光电有限公司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5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智能手机生产线大数据融合及分析应用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贵州佳贵达科技有限公司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贵州航天云网科技有限公司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6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贵阳永青客商服务云平台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贵阳永青仪电科技有限公司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7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航空锻件智能制造试点示范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贵州航宇科技发展股份有限公司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8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基于工业互联网的数字化车间生产管理平台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贵航股份永红散热器公司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9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智能化能耗管理系统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中航贵州飞机有限责任公司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10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基于工业大数据应用下的贵阳吉利智慧工厂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贵州吉利新能源汽车有限公司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11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基于射频识别（RFID）的智能仓库大数据系统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贵州遵义巴斯巴科技发展有限公司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贵州航天云网科技有限公司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12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离散型产品制造机加工数字化车间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贵州鼎丰盛贸机械设备有限公司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13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基于设备物联与生产管控的数字化车间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贵州晟扬管道科技有限公司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14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险峰机床设备远程监控系统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惠水险峰机床有限公司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贵州航天云网科技有限公司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15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基于柔性制造系统的飞机零部件生产数字化车间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贵阳博亚机械制造有限公司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16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柴油发动机尾气远程在线监控系统及云平台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贵州煌缔科技股份有限公司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17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开磷井下智能化运输管理系统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贵州开磷有限责任公司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18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民用爆炸物品智能制造新模式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贵州盘江民爆有限公司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19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瓮福集团企业管控运营数字化平台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瓮福（集团）有限责任公司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用友网络科技股份有限公司贵州分公司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20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贵州芭田基于工业大数据的生产优化解决方案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贵州芭田生态工程有限公司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21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新型煤化工中央智能化控制系统大数据收集平台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黔西县黔希煤化工投资有限责任公司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22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“盘江云”管控系统项目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贵州盘江精煤股份有限公司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金蝶软件（中国）有限公司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23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发耳矿井智能化升级改造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贵州发耳煤业有限公司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24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贵州中铝智能制造工业数据融合平台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贵州中铝铝业有限公司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25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井下深部高承压水体中机械化高效采矿及智能化安全生产管控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贵州紫金矿业股份有限公司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26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锂离子电池三元正极材料智能工厂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中伟新材料有限公司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27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面向生产过程数字检测与管控的数字化车间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贵阳银镒新材料科技有限公司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28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企业智能控制管理系统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毕节明钧玻璃股份有限公司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29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互联网+石材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贵州晨春科技有限公司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贵州晨春石业有限公司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30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“贵医云”互联网医疗大数据应用平台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贵州信邦制药股份有限公司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贵州信邦富顿科技有限公司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31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益佰制药工业数字化平台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贵州益佰制药股份有限公司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用友网络科技股份有限公司贵州分公司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32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传统中药智能生产管理大数据分析平台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贵州汉方药业有限公司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33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高品质茶青智能管理系统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贵州瓮安鑫产园茶业有限公司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贵州航天云网科技有限公司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34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数字智能品酒系统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贵州国台酒庄有限公司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贵州国台酒业有限公司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35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飞龙雨生产经营数字化驾驶舱项目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贵阳飞龙雨实业有限公司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中国信息通信研究院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36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兴义地方电网能效管控系统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贵州万峰电力股份有限公司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贵州航天云网科技有限公司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37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天翔纺织智能纺纱车间—数字化e系统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铜仁福建天翔纺织实业有限公司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38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大数据+现代生物饲料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福泉大北农农业科技有限公司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北京农信互联科技集团有限公司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39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贵州工业云公共服务平台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贵州航天云网科技有限公司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40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贵州工业互联网（用友）平台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用友网络科技股份有限公司贵州分公司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41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磷化工全流程工业互联网集成应用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贵州开磷集团股份有限公司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42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配电设备远程运维互联网服务系统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遵义长征电力科技股份有限公司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43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砼智造工业互联网平台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贵州兴达兴建材股份有限公司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44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“互联网+茶叶精制拼配”服务平台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贵州黔茶联盟茶叶发展有限公司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45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振华集团级互联工厂网络集成创新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中国振华电子集团有限公司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46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贵阳市特定行业工业互联网标识解析二级节点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贵阳市工业投资（集团）有限公司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47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工业网络资产安全评估、态势感知与监测预警平台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贵阳宏图科技有限公司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48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电子元器件质量一致性检验工业APP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中国振华电子集团有限公司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49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铁路货车智慧检修工业APP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中车贵阳车辆有限公司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  <w:jc w:val="center"/>
        </w:trPr>
        <w:tc>
          <w:tcPr>
            <w:tcW w:w="3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50</w:t>
            </w:r>
          </w:p>
        </w:tc>
        <w:tc>
          <w:tcPr>
            <w:tcW w:w="209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航天电器工艺优化分析工业APP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贵州航天电器股份有限公司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</w:pPr>
            <w:r>
              <w:rPr>
                <w:rFonts w:hint="default" w:ascii="仿宋_GB2312" w:hAnsi="微软雅黑" w:eastAsia="仿宋_GB2312" w:cs="仿宋_GB2312"/>
                <w:i w:val="0"/>
                <w:caps w:val="0"/>
                <w:color w:val="333333"/>
                <w:spacing w:val="0"/>
                <w:sz w:val="25"/>
                <w:szCs w:val="25"/>
                <w:bdr w:val="none" w:color="auto" w:sz="0" w:space="0"/>
              </w:rPr>
              <w:t>——</w:t>
            </w:r>
          </w:p>
        </w:tc>
      </w:tr>
    </w:tbl>
    <w:p>
      <w:pPr>
        <w:jc w:val="both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A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6A7CED"/>
    <w:rsid w:val="1A6A7CED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2018-11-16T02:09:00Z</dcterms:created>
  <dc:creator>Administrator</dc:creator>
  <cp:lastModifiedBy>Administrator</cp:lastModifiedBy>
  <dcterms:modified xsi:type="dcterms:W3CDTF">2018-11-16T02:13:05Z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